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3773" w14:textId="77777777" w:rsidR="00D435FD" w:rsidRDefault="00F67CFF">
      <w:pPr>
        <w:spacing w:before="240" w:after="240"/>
        <w:jc w:val="center"/>
        <w:rPr>
          <w:b/>
          <w:sz w:val="54"/>
          <w:szCs w:val="54"/>
        </w:rPr>
      </w:pPr>
      <w:r>
        <w:rPr>
          <w:b/>
          <w:noProof/>
          <w:sz w:val="32"/>
          <w:szCs w:val="32"/>
          <w:lang w:val="en-GB"/>
        </w:rPr>
        <w:drawing>
          <wp:inline distT="114300" distB="114300" distL="114300" distR="114300" wp14:anchorId="412F65C7" wp14:editId="52605590">
            <wp:extent cx="4567982" cy="3748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67982" cy="3748088"/>
                    </a:xfrm>
                    <a:prstGeom prst="rect">
                      <a:avLst/>
                    </a:prstGeom>
                    <a:ln/>
                  </pic:spPr>
                </pic:pic>
              </a:graphicData>
            </a:graphic>
          </wp:inline>
        </w:drawing>
      </w:r>
    </w:p>
    <w:p w14:paraId="1C6A327D" w14:textId="77777777" w:rsidR="00D435FD" w:rsidRDefault="00F67CFF">
      <w:pPr>
        <w:spacing w:before="240" w:after="240"/>
        <w:jc w:val="center"/>
        <w:rPr>
          <w:sz w:val="32"/>
          <w:szCs w:val="32"/>
          <w:u w:val="single"/>
        </w:rPr>
      </w:pPr>
      <w:r>
        <w:rPr>
          <w:sz w:val="32"/>
          <w:szCs w:val="32"/>
          <w:u w:val="single"/>
        </w:rPr>
        <w:t>Terms of Reference</w:t>
      </w:r>
    </w:p>
    <w:p w14:paraId="311F94B1" w14:textId="77777777" w:rsidR="00D435FD" w:rsidRDefault="00F67CFF">
      <w:pPr>
        <w:spacing w:before="240" w:after="240"/>
        <w:jc w:val="center"/>
        <w:rPr>
          <w:b/>
          <w:sz w:val="32"/>
          <w:szCs w:val="32"/>
        </w:rPr>
      </w:pPr>
      <w:r>
        <w:rPr>
          <w:b/>
          <w:sz w:val="32"/>
          <w:szCs w:val="32"/>
        </w:rPr>
        <w:t xml:space="preserve"> </w:t>
      </w:r>
    </w:p>
    <w:p w14:paraId="23981562" w14:textId="77777777" w:rsidR="00D435FD" w:rsidRDefault="00F67CFF">
      <w:pPr>
        <w:spacing w:before="240" w:after="240"/>
        <w:jc w:val="center"/>
        <w:rPr>
          <w:sz w:val="32"/>
          <w:szCs w:val="32"/>
        </w:rPr>
      </w:pPr>
      <w:r>
        <w:rPr>
          <w:sz w:val="32"/>
          <w:szCs w:val="32"/>
        </w:rPr>
        <w:t xml:space="preserve">BUILDING LEADERS, BUILDING PEACE: </w:t>
      </w:r>
    </w:p>
    <w:p w14:paraId="1C79043B" w14:textId="77777777" w:rsidR="00D435FD" w:rsidRDefault="00F67CFF">
      <w:pPr>
        <w:spacing w:before="240" w:after="240"/>
        <w:jc w:val="center"/>
        <w:rPr>
          <w:sz w:val="32"/>
          <w:szCs w:val="32"/>
        </w:rPr>
      </w:pPr>
      <w:r>
        <w:rPr>
          <w:sz w:val="32"/>
          <w:szCs w:val="32"/>
        </w:rPr>
        <w:t>A GRASSROOTS LEADERSHIP PROGRAMME</w:t>
      </w:r>
    </w:p>
    <w:p w14:paraId="69A404AD" w14:textId="77777777" w:rsidR="00D435FD" w:rsidRDefault="00D435FD">
      <w:pPr>
        <w:spacing w:before="240" w:after="240"/>
        <w:jc w:val="center"/>
        <w:rPr>
          <w:b/>
          <w:sz w:val="32"/>
          <w:szCs w:val="32"/>
          <w:u w:val="single"/>
        </w:rPr>
      </w:pPr>
    </w:p>
    <w:p w14:paraId="5454585B" w14:textId="173D5E13" w:rsidR="00D435FD" w:rsidRDefault="00C04524">
      <w:pPr>
        <w:spacing w:before="240" w:after="240"/>
        <w:jc w:val="center"/>
        <w:rPr>
          <w:b/>
          <w:sz w:val="32"/>
          <w:szCs w:val="32"/>
          <w:u w:val="single"/>
        </w:rPr>
      </w:pPr>
      <w:r>
        <w:rPr>
          <w:b/>
          <w:sz w:val="32"/>
          <w:szCs w:val="32"/>
          <w:u w:val="single"/>
        </w:rPr>
        <w:t>DELIVERY OF OCN 1 &amp; 3 COMMUNITY DEVELOPMENT</w:t>
      </w:r>
      <w:r w:rsidR="006C55A1">
        <w:rPr>
          <w:b/>
          <w:sz w:val="32"/>
          <w:szCs w:val="32"/>
          <w:u w:val="single"/>
        </w:rPr>
        <w:t xml:space="preserve"> (leadership / conflict transformation focus)</w:t>
      </w:r>
    </w:p>
    <w:p w14:paraId="42CE9065" w14:textId="77777777" w:rsidR="00D435FD" w:rsidRDefault="00F67CFF">
      <w:pPr>
        <w:spacing w:before="240" w:after="240"/>
        <w:jc w:val="center"/>
        <w:rPr>
          <w:b/>
          <w:sz w:val="32"/>
          <w:szCs w:val="32"/>
        </w:rPr>
      </w:pPr>
      <w:r>
        <w:rPr>
          <w:b/>
          <w:sz w:val="32"/>
          <w:szCs w:val="32"/>
        </w:rPr>
        <w:t xml:space="preserve"> </w:t>
      </w:r>
    </w:p>
    <w:p w14:paraId="09865DC5" w14:textId="77777777" w:rsidR="00D435FD" w:rsidRDefault="00F67CFF">
      <w:pPr>
        <w:spacing w:before="240" w:after="240"/>
        <w:jc w:val="center"/>
        <w:rPr>
          <w:sz w:val="32"/>
          <w:szCs w:val="32"/>
        </w:rPr>
      </w:pPr>
      <w:r>
        <w:rPr>
          <w:sz w:val="32"/>
          <w:szCs w:val="32"/>
        </w:rPr>
        <w:t>February 2020</w:t>
      </w:r>
    </w:p>
    <w:p w14:paraId="02C7F156" w14:textId="77777777" w:rsidR="00D435FD" w:rsidRDefault="00F67CFF">
      <w:pPr>
        <w:spacing w:before="240" w:after="240"/>
        <w:jc w:val="center"/>
        <w:rPr>
          <w:b/>
          <w:sz w:val="32"/>
          <w:szCs w:val="32"/>
        </w:rPr>
      </w:pPr>
      <w:r>
        <w:rPr>
          <w:b/>
          <w:sz w:val="32"/>
          <w:szCs w:val="32"/>
        </w:rPr>
        <w:t xml:space="preserve"> </w:t>
      </w:r>
    </w:p>
    <w:p w14:paraId="4B822E82" w14:textId="77777777" w:rsidR="00D435FD" w:rsidRDefault="00F67CFF">
      <w:pPr>
        <w:spacing w:before="240" w:after="240"/>
        <w:rPr>
          <w:b/>
          <w:sz w:val="24"/>
          <w:szCs w:val="24"/>
        </w:rPr>
      </w:pPr>
      <w:r>
        <w:rPr>
          <w:b/>
          <w:sz w:val="24"/>
          <w:szCs w:val="24"/>
        </w:rPr>
        <w:lastRenderedPageBreak/>
        <w:t>Background to the Community Foundation for Northern Ireland</w:t>
      </w:r>
    </w:p>
    <w:p w14:paraId="5C3F08E5" w14:textId="77777777" w:rsidR="00D435FD" w:rsidRDefault="00D435FD">
      <w:pPr>
        <w:spacing w:before="240" w:after="240"/>
        <w:jc w:val="both"/>
        <w:rPr>
          <w:b/>
          <w:sz w:val="24"/>
          <w:szCs w:val="24"/>
        </w:rPr>
      </w:pPr>
    </w:p>
    <w:p w14:paraId="79451799" w14:textId="77777777" w:rsidR="00D435FD" w:rsidRDefault="00F67CFF">
      <w:pPr>
        <w:spacing w:before="240" w:after="240"/>
        <w:jc w:val="center"/>
        <w:rPr>
          <w:b/>
          <w:i/>
          <w:sz w:val="24"/>
          <w:szCs w:val="24"/>
        </w:rPr>
      </w:pPr>
      <w:r>
        <w:rPr>
          <w:b/>
          <w:i/>
          <w:sz w:val="24"/>
          <w:szCs w:val="24"/>
        </w:rPr>
        <w:t>“Connecting People Who Care With Causes That Matter”</w:t>
      </w:r>
    </w:p>
    <w:p w14:paraId="6AA743B0" w14:textId="77777777" w:rsidR="00D435FD" w:rsidRDefault="00D435FD">
      <w:pPr>
        <w:spacing w:before="240" w:after="240"/>
        <w:jc w:val="both"/>
        <w:rPr>
          <w:sz w:val="24"/>
          <w:szCs w:val="24"/>
        </w:rPr>
      </w:pPr>
    </w:p>
    <w:p w14:paraId="2DDCA190" w14:textId="77777777" w:rsidR="00D435FD" w:rsidRDefault="00F67CFF">
      <w:pPr>
        <w:spacing w:before="240" w:after="240"/>
        <w:jc w:val="both"/>
        <w:rPr>
          <w:sz w:val="24"/>
          <w:szCs w:val="24"/>
        </w:rPr>
      </w:pPr>
      <w:r>
        <w:rPr>
          <w:sz w:val="24"/>
          <w:szCs w:val="24"/>
        </w:rPr>
        <w:t>For over 40 years the Community Foundation for Northern Ireland has been an independent, grant making trust, inspiring generosity and achieving impact.</w:t>
      </w:r>
    </w:p>
    <w:p w14:paraId="042ED700" w14:textId="77777777" w:rsidR="00D435FD" w:rsidRDefault="00F67CFF">
      <w:pPr>
        <w:spacing w:before="240" w:after="240"/>
        <w:jc w:val="both"/>
        <w:rPr>
          <w:b/>
          <w:sz w:val="24"/>
          <w:szCs w:val="24"/>
        </w:rPr>
      </w:pPr>
      <w:r>
        <w:rPr>
          <w:sz w:val="24"/>
          <w:szCs w:val="24"/>
        </w:rPr>
        <w:t>We work to make a valuable contribution to a society where everyone can prosper and live in peace. We encourage and support those who want to give and empower the local community to effect change.</w:t>
      </w:r>
    </w:p>
    <w:p w14:paraId="13FACBA2" w14:textId="77777777" w:rsidR="00D435FD" w:rsidRDefault="00F67CFF">
      <w:pPr>
        <w:spacing w:before="240" w:after="240"/>
        <w:jc w:val="both"/>
        <w:rPr>
          <w:sz w:val="24"/>
          <w:szCs w:val="24"/>
        </w:rPr>
      </w:pPr>
      <w:r>
        <w:rPr>
          <w:sz w:val="24"/>
          <w:szCs w:val="24"/>
        </w:rPr>
        <w:t>The Foundation is entering an exciting new phase in our work guided by the following strategic priorities:</w:t>
      </w:r>
    </w:p>
    <w:p w14:paraId="1762B4E9" w14:textId="77777777" w:rsidR="00D435FD" w:rsidRDefault="00F67CFF">
      <w:pPr>
        <w:spacing w:before="240" w:after="240"/>
        <w:jc w:val="center"/>
        <w:rPr>
          <w:sz w:val="24"/>
          <w:szCs w:val="24"/>
        </w:rPr>
      </w:pPr>
      <w:r>
        <w:rPr>
          <w:sz w:val="24"/>
          <w:szCs w:val="24"/>
        </w:rPr>
        <w:t xml:space="preserve"> </w:t>
      </w:r>
      <w:r>
        <w:rPr>
          <w:noProof/>
          <w:sz w:val="24"/>
          <w:szCs w:val="24"/>
          <w:lang w:val="en-GB"/>
        </w:rPr>
        <w:drawing>
          <wp:inline distT="19050" distB="19050" distL="19050" distR="19050" wp14:anchorId="54BF6016" wp14:editId="4CD5FF9D">
            <wp:extent cx="5687065" cy="4329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687065" cy="4329113"/>
                    </a:xfrm>
                    <a:prstGeom prst="rect">
                      <a:avLst/>
                    </a:prstGeom>
                    <a:ln/>
                  </pic:spPr>
                </pic:pic>
              </a:graphicData>
            </a:graphic>
          </wp:inline>
        </w:drawing>
      </w:r>
    </w:p>
    <w:p w14:paraId="71A1BC6E" w14:textId="77777777" w:rsidR="006C55A1" w:rsidRDefault="006C55A1">
      <w:pPr>
        <w:spacing w:before="240" w:after="240"/>
        <w:rPr>
          <w:b/>
          <w:sz w:val="24"/>
          <w:szCs w:val="24"/>
        </w:rPr>
      </w:pPr>
    </w:p>
    <w:p w14:paraId="40C304D1" w14:textId="284EC9D5" w:rsidR="00D435FD" w:rsidRDefault="00F67CFF">
      <w:pPr>
        <w:spacing w:before="240" w:after="240"/>
        <w:rPr>
          <w:b/>
          <w:sz w:val="24"/>
          <w:szCs w:val="24"/>
        </w:rPr>
      </w:pPr>
      <w:r>
        <w:rPr>
          <w:b/>
          <w:sz w:val="24"/>
          <w:szCs w:val="24"/>
        </w:rPr>
        <w:lastRenderedPageBreak/>
        <w:t xml:space="preserve">The Project </w:t>
      </w:r>
    </w:p>
    <w:p w14:paraId="149CAC48" w14:textId="77777777" w:rsidR="00D435FD" w:rsidRDefault="00F67CFF">
      <w:pPr>
        <w:spacing w:before="240" w:after="240"/>
        <w:jc w:val="both"/>
        <w:rPr>
          <w:b/>
          <w:sz w:val="24"/>
          <w:szCs w:val="24"/>
        </w:rPr>
      </w:pPr>
      <w:r>
        <w:rPr>
          <w:b/>
          <w:sz w:val="24"/>
          <w:szCs w:val="24"/>
        </w:rPr>
        <w:t>1.0</w:t>
      </w:r>
      <w:r>
        <w:rPr>
          <w:b/>
          <w:sz w:val="24"/>
          <w:szCs w:val="24"/>
        </w:rPr>
        <w:tab/>
        <w:t>Background:</w:t>
      </w:r>
    </w:p>
    <w:p w14:paraId="5989FE47" w14:textId="77777777" w:rsidR="00D435FD" w:rsidRDefault="00F67CFF">
      <w:pPr>
        <w:spacing w:before="240" w:after="240"/>
        <w:jc w:val="both"/>
        <w:rPr>
          <w:sz w:val="24"/>
          <w:szCs w:val="24"/>
        </w:rPr>
      </w:pPr>
      <w:r>
        <w:rPr>
          <w:sz w:val="24"/>
          <w:szCs w:val="24"/>
        </w:rPr>
        <w:t xml:space="preserve">Twenty years on from the Good Friday Agreement, Northern Ireland has come a long way.  However, the implementation of the Agreement and its commitment to the protection and vindication of rights is incomplete.  </w:t>
      </w:r>
    </w:p>
    <w:p w14:paraId="1DECC582" w14:textId="77777777" w:rsidR="00D435FD" w:rsidRDefault="00F67CFF">
      <w:pPr>
        <w:spacing w:before="240" w:after="240"/>
        <w:jc w:val="both"/>
        <w:rPr>
          <w:sz w:val="24"/>
          <w:szCs w:val="24"/>
        </w:rPr>
      </w:pPr>
      <w:r>
        <w:rPr>
          <w:sz w:val="24"/>
          <w:szCs w:val="24"/>
        </w:rPr>
        <w:t xml:space="preserve">Sectarianism continues and Northern Ireland remains a divided society.   Our schools, our housing and even our sports remain separated.  We live alongside one another but not together.  Dealing with the legacy of over 40 years of conflict remains one of our greatest challenges, yet society has tended to shy away from addressing it.  The existing peace is marked by the absence of violence and conflict, rather than the positive presence of trust, understanding and respect. </w:t>
      </w:r>
    </w:p>
    <w:p w14:paraId="6AF0B7B2" w14:textId="77777777" w:rsidR="003C47AA" w:rsidRDefault="00F67CFF">
      <w:pPr>
        <w:spacing w:before="240" w:after="240"/>
        <w:jc w:val="both"/>
        <w:rPr>
          <w:sz w:val="24"/>
          <w:szCs w:val="24"/>
        </w:rPr>
      </w:pPr>
      <w:r>
        <w:rPr>
          <w:sz w:val="24"/>
          <w:szCs w:val="24"/>
        </w:rPr>
        <w:t xml:space="preserve">In a society where everyone can prosper and live in peace; Community Foundation will encourage and support those who </w:t>
      </w:r>
      <w:r w:rsidR="00FD1585">
        <w:rPr>
          <w:sz w:val="24"/>
          <w:szCs w:val="24"/>
        </w:rPr>
        <w:t>are compelled to</w:t>
      </w:r>
      <w:r w:rsidR="00757ACA">
        <w:rPr>
          <w:sz w:val="24"/>
          <w:szCs w:val="24"/>
        </w:rPr>
        <w:t xml:space="preserve"> </w:t>
      </w:r>
      <w:r>
        <w:rPr>
          <w:sz w:val="24"/>
          <w:szCs w:val="24"/>
        </w:rPr>
        <w:t xml:space="preserve">empower the local community to effect change.  Our 2019-2024 strategy has two key focus areas; achieving impact, which refers to our grant making and other direct work and; inspiring generosity, where we can help people and organisations to give more and more effectively.  </w:t>
      </w:r>
    </w:p>
    <w:p w14:paraId="1F61CC4B" w14:textId="236A3A67" w:rsidR="00D435FD" w:rsidRDefault="00F67CFF">
      <w:pPr>
        <w:spacing w:before="240" w:after="240"/>
        <w:jc w:val="both"/>
        <w:rPr>
          <w:sz w:val="24"/>
          <w:szCs w:val="24"/>
        </w:rPr>
      </w:pPr>
      <w:r>
        <w:rPr>
          <w:sz w:val="24"/>
          <w:szCs w:val="24"/>
        </w:rPr>
        <w:t xml:space="preserve">In </w:t>
      </w:r>
      <w:r w:rsidR="004C69FB">
        <w:rPr>
          <w:sz w:val="24"/>
          <w:szCs w:val="24"/>
        </w:rPr>
        <w:t>relation to</w:t>
      </w:r>
      <w:r>
        <w:rPr>
          <w:sz w:val="24"/>
          <w:szCs w:val="24"/>
        </w:rPr>
        <w:t xml:space="preserve"> impact</w:t>
      </w:r>
      <w:r w:rsidR="008779C6">
        <w:rPr>
          <w:sz w:val="24"/>
          <w:szCs w:val="24"/>
        </w:rPr>
        <w:t xml:space="preserve"> of our work</w:t>
      </w:r>
      <w:r>
        <w:rPr>
          <w:sz w:val="24"/>
          <w:szCs w:val="24"/>
        </w:rPr>
        <w:t>, Community Foundation has identified the need to step up efforts in the following manner:</w:t>
      </w:r>
    </w:p>
    <w:p w14:paraId="05E71857" w14:textId="02D52C89" w:rsidR="00D435FD" w:rsidRDefault="00F67CFF">
      <w:pPr>
        <w:numPr>
          <w:ilvl w:val="0"/>
          <w:numId w:val="8"/>
        </w:numPr>
        <w:spacing w:before="240"/>
        <w:jc w:val="both"/>
        <w:rPr>
          <w:sz w:val="24"/>
          <w:szCs w:val="24"/>
        </w:rPr>
      </w:pPr>
      <w:r>
        <w:rPr>
          <w:sz w:val="24"/>
          <w:szCs w:val="24"/>
        </w:rPr>
        <w:t>Building sustainable communities - we so often see local communities are way ahead in the innovative, cohesive and positive changes they are making.  We will work to support more sustainable, entrepreneurial, innovative work by small organisations</w:t>
      </w:r>
      <w:r w:rsidR="00E209EA">
        <w:rPr>
          <w:sz w:val="24"/>
          <w:szCs w:val="24"/>
        </w:rPr>
        <w:t xml:space="preserve"> </w:t>
      </w:r>
      <w:r>
        <w:rPr>
          <w:sz w:val="24"/>
          <w:szCs w:val="24"/>
        </w:rPr>
        <w:t>in local communities</w:t>
      </w:r>
    </w:p>
    <w:p w14:paraId="0D9D72D6" w14:textId="35162364" w:rsidR="00D435FD" w:rsidRDefault="00F67CFF">
      <w:pPr>
        <w:numPr>
          <w:ilvl w:val="0"/>
          <w:numId w:val="8"/>
        </w:numPr>
        <w:jc w:val="both"/>
        <w:rPr>
          <w:sz w:val="24"/>
          <w:szCs w:val="24"/>
        </w:rPr>
      </w:pPr>
      <w:r>
        <w:rPr>
          <w:sz w:val="24"/>
          <w:szCs w:val="24"/>
        </w:rPr>
        <w:t>Community voice - increasingly, people feel like their voice isn’t being heard; democracy at a global and local level needs support and re-vitalising.  We will work to help communities find their voice and use it</w:t>
      </w:r>
      <w:r w:rsidR="00072710">
        <w:rPr>
          <w:sz w:val="24"/>
          <w:szCs w:val="24"/>
        </w:rPr>
        <w:t xml:space="preserve"> effectively</w:t>
      </w:r>
    </w:p>
    <w:p w14:paraId="6C4B3C2E" w14:textId="2096EDA5" w:rsidR="00D435FD" w:rsidRDefault="00F67CFF">
      <w:pPr>
        <w:numPr>
          <w:ilvl w:val="0"/>
          <w:numId w:val="8"/>
        </w:numPr>
        <w:jc w:val="both"/>
        <w:rPr>
          <w:sz w:val="24"/>
          <w:szCs w:val="24"/>
        </w:rPr>
      </w:pPr>
      <w:r>
        <w:rPr>
          <w:sz w:val="24"/>
          <w:szCs w:val="24"/>
        </w:rPr>
        <w:t>Thriving after the conflict - we believe that some of th</w:t>
      </w:r>
      <w:r w:rsidR="00644AC7">
        <w:rPr>
          <w:sz w:val="24"/>
          <w:szCs w:val="24"/>
        </w:rPr>
        <w:t>ose</w:t>
      </w:r>
      <w:r>
        <w:rPr>
          <w:sz w:val="24"/>
          <w:szCs w:val="24"/>
        </w:rPr>
        <w:t xml:space="preserve"> communities still struggling with the effects of the conflict have the potential to thrive</w:t>
      </w:r>
      <w:r w:rsidR="002A19D8">
        <w:rPr>
          <w:sz w:val="24"/>
          <w:szCs w:val="24"/>
        </w:rPr>
        <w:t>.  W</w:t>
      </w:r>
      <w:r>
        <w:rPr>
          <w:sz w:val="24"/>
          <w:szCs w:val="24"/>
        </w:rPr>
        <w:t>e will work to support groups, leaders and potential leaders in those communities to make that happen</w:t>
      </w:r>
    </w:p>
    <w:p w14:paraId="1D5092A5" w14:textId="4417A57B" w:rsidR="00D435FD" w:rsidRDefault="00F67CFF">
      <w:pPr>
        <w:numPr>
          <w:ilvl w:val="0"/>
          <w:numId w:val="8"/>
        </w:numPr>
        <w:spacing w:after="240"/>
        <w:jc w:val="both"/>
        <w:rPr>
          <w:sz w:val="24"/>
          <w:szCs w:val="24"/>
        </w:rPr>
      </w:pPr>
      <w:r>
        <w:rPr>
          <w:sz w:val="24"/>
          <w:szCs w:val="24"/>
        </w:rPr>
        <w:t xml:space="preserve">People on the edges - we always look out for those who are caught in the margins of society; in particular the refugee and asylum seeking community, the more vulnerable in the LGBT community, the travelling community and we will work to support organisations who build capacity in these communities  </w:t>
      </w:r>
    </w:p>
    <w:p w14:paraId="5A34345A" w14:textId="77777777" w:rsidR="00D31753" w:rsidRDefault="00D31753" w:rsidP="00D31753">
      <w:pPr>
        <w:spacing w:after="240"/>
        <w:ind w:left="720"/>
        <w:jc w:val="both"/>
        <w:rPr>
          <w:sz w:val="24"/>
          <w:szCs w:val="24"/>
        </w:rPr>
      </w:pPr>
    </w:p>
    <w:p w14:paraId="7645FAA4" w14:textId="77777777" w:rsidR="00D435FD" w:rsidRDefault="00F67CFF">
      <w:pPr>
        <w:spacing w:before="240" w:after="240"/>
        <w:jc w:val="both"/>
        <w:rPr>
          <w:b/>
          <w:sz w:val="24"/>
          <w:szCs w:val="24"/>
        </w:rPr>
      </w:pPr>
      <w:r>
        <w:rPr>
          <w:b/>
          <w:sz w:val="24"/>
          <w:szCs w:val="24"/>
        </w:rPr>
        <w:lastRenderedPageBreak/>
        <w:t>1.1</w:t>
      </w:r>
      <w:r>
        <w:rPr>
          <w:b/>
          <w:sz w:val="24"/>
          <w:szCs w:val="24"/>
        </w:rPr>
        <w:tab/>
        <w:t>Overview of the Programme</w:t>
      </w:r>
    </w:p>
    <w:p w14:paraId="75AD5824" w14:textId="01E37265" w:rsidR="00D435FD" w:rsidRDefault="00D31753" w:rsidP="00514A55">
      <w:pPr>
        <w:spacing w:before="240" w:after="240"/>
        <w:jc w:val="both"/>
        <w:rPr>
          <w:sz w:val="24"/>
          <w:szCs w:val="24"/>
        </w:rPr>
      </w:pPr>
      <w:r>
        <w:rPr>
          <w:sz w:val="24"/>
          <w:szCs w:val="24"/>
        </w:rPr>
        <w:t xml:space="preserve">In keeping with our strategic focus, Community Foundation is delivering a Grassroots Leadership Programme.  The Building Leaders, Building Peace: A Grassroots Leadership Programme represents a key element of our work over the next five years.  </w:t>
      </w:r>
      <w:r w:rsidR="00030282">
        <w:rPr>
          <w:sz w:val="24"/>
          <w:szCs w:val="24"/>
        </w:rPr>
        <w:t>I</w:t>
      </w:r>
      <w:r>
        <w:rPr>
          <w:sz w:val="24"/>
          <w:szCs w:val="24"/>
        </w:rPr>
        <w:t>t aims to develop leadership and build capacity among grassroots activists who operate in communities that feel excluded from the peace dividend.  These activists will have had little to no previous access to programmes like this. Taking a group and individual approach over three annual cycles (2019-2020, 2020-2021, 2021-2022), we will support participants to address division, segregation, prejudice and hate, which impact community cohesion and hold communities back (</w:t>
      </w:r>
      <w:r w:rsidR="00720215">
        <w:rPr>
          <w:sz w:val="24"/>
          <w:szCs w:val="24"/>
        </w:rPr>
        <w:t>participant criteria document is provided</w:t>
      </w:r>
      <w:r>
        <w:rPr>
          <w:sz w:val="24"/>
          <w:szCs w:val="24"/>
        </w:rPr>
        <w:t xml:space="preserve"> at Appendix 1). </w:t>
      </w:r>
      <w:r w:rsidR="00514A55">
        <w:rPr>
          <w:sz w:val="24"/>
          <w:szCs w:val="24"/>
        </w:rPr>
        <w:t>Each year w</w:t>
      </w:r>
      <w:r w:rsidR="00F67CFF">
        <w:rPr>
          <w:sz w:val="24"/>
          <w:szCs w:val="24"/>
        </w:rPr>
        <w:t xml:space="preserve">e will target between 15 - 20 participants and provide a </w:t>
      </w:r>
      <w:r w:rsidR="00817B1D">
        <w:rPr>
          <w:sz w:val="24"/>
          <w:szCs w:val="24"/>
        </w:rPr>
        <w:t>9-</w:t>
      </w:r>
      <w:r w:rsidR="00F67CFF">
        <w:rPr>
          <w:sz w:val="24"/>
          <w:szCs w:val="24"/>
        </w:rPr>
        <w:t>12</w:t>
      </w:r>
      <w:r w:rsidR="00FE1FE1">
        <w:rPr>
          <w:sz w:val="24"/>
          <w:szCs w:val="24"/>
        </w:rPr>
        <w:t>-</w:t>
      </w:r>
      <w:r w:rsidR="00F67CFF">
        <w:rPr>
          <w:sz w:val="24"/>
          <w:szCs w:val="24"/>
        </w:rPr>
        <w:t xml:space="preserve">month programme to include a range of elements: </w:t>
      </w:r>
    </w:p>
    <w:p w14:paraId="161B52F1" w14:textId="77777777" w:rsidR="00D435FD" w:rsidRDefault="00F67CFF">
      <w:pPr>
        <w:numPr>
          <w:ilvl w:val="0"/>
          <w:numId w:val="7"/>
        </w:numPr>
        <w:spacing w:before="200"/>
        <w:jc w:val="both"/>
        <w:rPr>
          <w:sz w:val="24"/>
          <w:szCs w:val="24"/>
        </w:rPr>
      </w:pPr>
      <w:r>
        <w:rPr>
          <w:sz w:val="24"/>
          <w:szCs w:val="24"/>
        </w:rPr>
        <w:t>Two residentials</w:t>
      </w:r>
    </w:p>
    <w:p w14:paraId="3149B6C0" w14:textId="7B73BF4D" w:rsidR="00D435FD" w:rsidRDefault="00F67CFF">
      <w:pPr>
        <w:numPr>
          <w:ilvl w:val="0"/>
          <w:numId w:val="7"/>
        </w:numPr>
        <w:jc w:val="both"/>
        <w:rPr>
          <w:sz w:val="24"/>
          <w:szCs w:val="24"/>
        </w:rPr>
      </w:pPr>
      <w:r>
        <w:rPr>
          <w:sz w:val="24"/>
          <w:szCs w:val="24"/>
        </w:rPr>
        <w:t>Study and learning visits</w:t>
      </w:r>
    </w:p>
    <w:p w14:paraId="227EE190" w14:textId="5594BF43" w:rsidR="00E7079E" w:rsidRDefault="00E7079E">
      <w:pPr>
        <w:numPr>
          <w:ilvl w:val="0"/>
          <w:numId w:val="7"/>
        </w:numPr>
        <w:jc w:val="both"/>
        <w:rPr>
          <w:sz w:val="24"/>
          <w:szCs w:val="24"/>
        </w:rPr>
      </w:pPr>
      <w:r>
        <w:rPr>
          <w:sz w:val="24"/>
          <w:szCs w:val="24"/>
        </w:rPr>
        <w:t>Networking</w:t>
      </w:r>
    </w:p>
    <w:p w14:paraId="73F4BD5D" w14:textId="4308497D" w:rsidR="00D435FD" w:rsidRDefault="00F67CFF">
      <w:pPr>
        <w:numPr>
          <w:ilvl w:val="0"/>
          <w:numId w:val="7"/>
        </w:numPr>
        <w:jc w:val="both"/>
        <w:rPr>
          <w:sz w:val="24"/>
          <w:szCs w:val="24"/>
        </w:rPr>
      </w:pPr>
      <w:r>
        <w:rPr>
          <w:sz w:val="24"/>
          <w:szCs w:val="24"/>
        </w:rPr>
        <w:t xml:space="preserve">OCN level 1 and 3 </w:t>
      </w:r>
      <w:r w:rsidR="003A2827">
        <w:rPr>
          <w:sz w:val="24"/>
          <w:szCs w:val="24"/>
        </w:rPr>
        <w:t>Community D</w:t>
      </w:r>
      <w:r>
        <w:rPr>
          <w:sz w:val="24"/>
          <w:szCs w:val="24"/>
        </w:rPr>
        <w:t xml:space="preserve">evelopment </w:t>
      </w:r>
      <w:r w:rsidR="003A2827">
        <w:rPr>
          <w:sz w:val="24"/>
          <w:szCs w:val="24"/>
        </w:rPr>
        <w:t xml:space="preserve">courses </w:t>
      </w:r>
      <w:r>
        <w:rPr>
          <w:sz w:val="24"/>
          <w:szCs w:val="24"/>
        </w:rPr>
        <w:t>with a focus on leadership and conflict transformation</w:t>
      </w:r>
    </w:p>
    <w:p w14:paraId="0F117BEB" w14:textId="77777777" w:rsidR="00D435FD" w:rsidRDefault="00F67CFF">
      <w:pPr>
        <w:numPr>
          <w:ilvl w:val="0"/>
          <w:numId w:val="7"/>
        </w:numPr>
        <w:spacing w:after="240"/>
        <w:jc w:val="both"/>
        <w:rPr>
          <w:sz w:val="24"/>
          <w:szCs w:val="24"/>
        </w:rPr>
      </w:pPr>
      <w:r>
        <w:rPr>
          <w:sz w:val="24"/>
          <w:szCs w:val="24"/>
        </w:rPr>
        <w:t xml:space="preserve">Individual mentoring and coaching to help participants reflect on their current leadership capacity and to develop and grow this capacity to become confident, progressive transformative leaders moving forward </w:t>
      </w:r>
    </w:p>
    <w:p w14:paraId="2CCBA5D6" w14:textId="11576B1A" w:rsidR="00D435FD" w:rsidRDefault="00F67CFF" w:rsidP="00B74C42">
      <w:pPr>
        <w:spacing w:before="200" w:after="240"/>
        <w:ind w:left="720" w:hanging="720"/>
        <w:jc w:val="both"/>
        <w:rPr>
          <w:sz w:val="24"/>
          <w:szCs w:val="24"/>
        </w:rPr>
      </w:pPr>
      <w:r>
        <w:rPr>
          <w:b/>
          <w:sz w:val="24"/>
          <w:szCs w:val="24"/>
        </w:rPr>
        <w:t>2.0</w:t>
      </w:r>
      <w:r w:rsidR="00B74C42">
        <w:rPr>
          <w:b/>
          <w:sz w:val="24"/>
          <w:szCs w:val="24"/>
        </w:rPr>
        <w:tab/>
      </w:r>
      <w:r w:rsidR="00FE1FE1">
        <w:rPr>
          <w:b/>
          <w:sz w:val="24"/>
          <w:szCs w:val="24"/>
        </w:rPr>
        <w:t>Delivery of OCN Levels 1 &amp; 3 (with a focus on leadership and conflict transformation)</w:t>
      </w:r>
    </w:p>
    <w:p w14:paraId="08A7D606" w14:textId="07751D93" w:rsidR="00817B1D" w:rsidRDefault="00F67CFF">
      <w:pPr>
        <w:spacing w:before="200" w:after="240"/>
        <w:jc w:val="both"/>
        <w:rPr>
          <w:sz w:val="24"/>
          <w:szCs w:val="24"/>
        </w:rPr>
      </w:pPr>
      <w:r>
        <w:rPr>
          <w:sz w:val="24"/>
          <w:szCs w:val="24"/>
        </w:rPr>
        <w:t xml:space="preserve">The Community Foundation is seeking </w:t>
      </w:r>
      <w:r w:rsidR="00FE1FE1">
        <w:rPr>
          <w:sz w:val="24"/>
          <w:szCs w:val="24"/>
        </w:rPr>
        <w:t>an experienced, skilled organisation</w:t>
      </w:r>
      <w:r>
        <w:rPr>
          <w:sz w:val="24"/>
          <w:szCs w:val="24"/>
        </w:rPr>
        <w:t xml:space="preserve"> to</w:t>
      </w:r>
      <w:r w:rsidR="004A641F">
        <w:rPr>
          <w:sz w:val="24"/>
          <w:szCs w:val="24"/>
        </w:rPr>
        <w:t xml:space="preserve"> help</w:t>
      </w:r>
      <w:r>
        <w:rPr>
          <w:sz w:val="24"/>
          <w:szCs w:val="24"/>
        </w:rPr>
        <w:t xml:space="preserve"> develop </w:t>
      </w:r>
      <w:r w:rsidR="00B65B0E">
        <w:rPr>
          <w:sz w:val="24"/>
          <w:szCs w:val="24"/>
        </w:rPr>
        <w:t xml:space="preserve">programme </w:t>
      </w:r>
      <w:r>
        <w:rPr>
          <w:sz w:val="24"/>
          <w:szCs w:val="24"/>
        </w:rPr>
        <w:t>participants into competent, confident</w:t>
      </w:r>
      <w:r w:rsidR="00817B1D">
        <w:rPr>
          <w:sz w:val="24"/>
          <w:szCs w:val="24"/>
        </w:rPr>
        <w:t>,</w:t>
      </w:r>
      <w:r>
        <w:rPr>
          <w:sz w:val="24"/>
          <w:szCs w:val="24"/>
        </w:rPr>
        <w:t xml:space="preserve"> transformative leaders</w:t>
      </w:r>
      <w:r w:rsidR="00817B1D">
        <w:rPr>
          <w:sz w:val="24"/>
          <w:szCs w:val="24"/>
        </w:rPr>
        <w:t xml:space="preserve"> for the future.  We want to start this journey through the delivery of </w:t>
      </w:r>
      <w:r w:rsidR="003C5B32">
        <w:rPr>
          <w:sz w:val="24"/>
          <w:szCs w:val="24"/>
        </w:rPr>
        <w:t>OCN 1 and</w:t>
      </w:r>
      <w:r w:rsidR="00C34A17">
        <w:rPr>
          <w:sz w:val="24"/>
          <w:szCs w:val="24"/>
        </w:rPr>
        <w:t xml:space="preserve"> </w:t>
      </w:r>
      <w:r w:rsidR="003C5B32">
        <w:rPr>
          <w:sz w:val="24"/>
          <w:szCs w:val="24"/>
        </w:rPr>
        <w:t>3 Community Development courses</w:t>
      </w:r>
      <w:r>
        <w:rPr>
          <w:sz w:val="24"/>
          <w:szCs w:val="24"/>
        </w:rPr>
        <w:t>.</w:t>
      </w:r>
      <w:r w:rsidR="00F012E0">
        <w:rPr>
          <w:sz w:val="24"/>
          <w:szCs w:val="24"/>
        </w:rPr>
        <w:t xml:space="preserve">  </w:t>
      </w:r>
      <w:r w:rsidR="003108A7">
        <w:rPr>
          <w:sz w:val="24"/>
          <w:szCs w:val="24"/>
        </w:rPr>
        <w:t>Whilst we are keen that core community development modules</w:t>
      </w:r>
      <w:r w:rsidR="00B33300">
        <w:rPr>
          <w:sz w:val="24"/>
          <w:szCs w:val="24"/>
        </w:rPr>
        <w:t xml:space="preserve"> </w:t>
      </w:r>
      <w:r w:rsidR="00836E70">
        <w:rPr>
          <w:sz w:val="24"/>
          <w:szCs w:val="24"/>
        </w:rPr>
        <w:t>need to be delivered</w:t>
      </w:r>
      <w:r w:rsidR="00C702BF">
        <w:rPr>
          <w:sz w:val="24"/>
          <w:szCs w:val="24"/>
        </w:rPr>
        <w:t xml:space="preserve"> so</w:t>
      </w:r>
      <w:r w:rsidR="00D6214F">
        <w:rPr>
          <w:sz w:val="24"/>
          <w:szCs w:val="24"/>
        </w:rPr>
        <w:t xml:space="preserve"> </w:t>
      </w:r>
      <w:r w:rsidR="00C702BF">
        <w:rPr>
          <w:sz w:val="24"/>
          <w:szCs w:val="24"/>
        </w:rPr>
        <w:t>participants can successfully achieve qualifications</w:t>
      </w:r>
      <w:r w:rsidR="00817B1D">
        <w:rPr>
          <w:sz w:val="24"/>
          <w:szCs w:val="24"/>
        </w:rPr>
        <w:t xml:space="preserve"> and build strong community development understanding, practices, principles and approaches</w:t>
      </w:r>
      <w:r w:rsidR="00D6214F">
        <w:rPr>
          <w:sz w:val="24"/>
          <w:szCs w:val="24"/>
        </w:rPr>
        <w:t>,</w:t>
      </w:r>
      <w:r w:rsidR="0088138C">
        <w:rPr>
          <w:sz w:val="24"/>
          <w:szCs w:val="24"/>
        </w:rPr>
        <w:t xml:space="preserve"> it is important the</w:t>
      </w:r>
      <w:r w:rsidR="00836E70">
        <w:rPr>
          <w:sz w:val="24"/>
          <w:szCs w:val="24"/>
        </w:rPr>
        <w:t>se</w:t>
      </w:r>
      <w:r w:rsidR="00A11424">
        <w:rPr>
          <w:sz w:val="24"/>
          <w:szCs w:val="24"/>
        </w:rPr>
        <w:t xml:space="preserve"> courses</w:t>
      </w:r>
      <w:r w:rsidR="00764268">
        <w:rPr>
          <w:sz w:val="24"/>
          <w:szCs w:val="24"/>
        </w:rPr>
        <w:t xml:space="preserve"> help support the development of leadership knowledge, skills and capacity</w:t>
      </w:r>
      <w:r w:rsidR="00D6214F">
        <w:rPr>
          <w:sz w:val="24"/>
          <w:szCs w:val="24"/>
        </w:rPr>
        <w:t xml:space="preserve">.  </w:t>
      </w:r>
      <w:r w:rsidR="00B83460">
        <w:rPr>
          <w:sz w:val="24"/>
          <w:szCs w:val="24"/>
        </w:rPr>
        <w:t xml:space="preserve"> </w:t>
      </w:r>
      <w:r w:rsidR="00D6214F">
        <w:rPr>
          <w:sz w:val="24"/>
          <w:szCs w:val="24"/>
        </w:rPr>
        <w:t>Programme participants will be selected because they</w:t>
      </w:r>
      <w:r w:rsidR="009C7D16">
        <w:rPr>
          <w:sz w:val="24"/>
          <w:szCs w:val="24"/>
        </w:rPr>
        <w:t xml:space="preserve"> are working in a conflict transformation and peacebuilding manner.  </w:t>
      </w:r>
      <w:r w:rsidR="008C4625">
        <w:rPr>
          <w:sz w:val="24"/>
          <w:szCs w:val="24"/>
        </w:rPr>
        <w:t>T</w:t>
      </w:r>
      <w:r w:rsidR="00AC4A2F">
        <w:rPr>
          <w:sz w:val="24"/>
          <w:szCs w:val="24"/>
        </w:rPr>
        <w:t>he</w:t>
      </w:r>
      <w:r w:rsidR="008C4625">
        <w:rPr>
          <w:sz w:val="24"/>
          <w:szCs w:val="24"/>
        </w:rPr>
        <w:t xml:space="preserve"> content of the </w:t>
      </w:r>
      <w:r w:rsidR="009A6C21">
        <w:rPr>
          <w:sz w:val="24"/>
          <w:szCs w:val="24"/>
        </w:rPr>
        <w:t>courses</w:t>
      </w:r>
      <w:r w:rsidR="008C4625">
        <w:rPr>
          <w:sz w:val="24"/>
          <w:szCs w:val="24"/>
        </w:rPr>
        <w:t xml:space="preserve"> </w:t>
      </w:r>
      <w:r w:rsidR="00FA7F44">
        <w:rPr>
          <w:sz w:val="24"/>
          <w:szCs w:val="24"/>
        </w:rPr>
        <w:t xml:space="preserve">must have </w:t>
      </w:r>
      <w:r w:rsidR="00D6214F">
        <w:rPr>
          <w:sz w:val="24"/>
          <w:szCs w:val="24"/>
        </w:rPr>
        <w:t xml:space="preserve">strong </w:t>
      </w:r>
      <w:r w:rsidR="00FA7F44">
        <w:rPr>
          <w:sz w:val="24"/>
          <w:szCs w:val="24"/>
        </w:rPr>
        <w:t>synergy w</w:t>
      </w:r>
      <w:r w:rsidR="006F5602">
        <w:rPr>
          <w:sz w:val="24"/>
          <w:szCs w:val="24"/>
        </w:rPr>
        <w:t xml:space="preserve">ith </w:t>
      </w:r>
      <w:r w:rsidR="00D6214F">
        <w:rPr>
          <w:sz w:val="24"/>
          <w:szCs w:val="24"/>
        </w:rPr>
        <w:t xml:space="preserve">the overall aim of the programme and its key components, </w:t>
      </w:r>
      <w:r w:rsidR="006F5602">
        <w:rPr>
          <w:sz w:val="24"/>
          <w:szCs w:val="24"/>
        </w:rPr>
        <w:t xml:space="preserve">as listed </w:t>
      </w:r>
      <w:r w:rsidR="00B62990">
        <w:rPr>
          <w:sz w:val="24"/>
          <w:szCs w:val="24"/>
        </w:rPr>
        <w:t>earlier</w:t>
      </w:r>
      <w:r w:rsidR="006F5602">
        <w:rPr>
          <w:sz w:val="24"/>
          <w:szCs w:val="24"/>
        </w:rPr>
        <w:t xml:space="preserve"> in this document.  </w:t>
      </w:r>
      <w:r w:rsidR="00866EAA">
        <w:rPr>
          <w:sz w:val="24"/>
          <w:szCs w:val="24"/>
        </w:rPr>
        <w:t xml:space="preserve"> </w:t>
      </w:r>
    </w:p>
    <w:p w14:paraId="65B3451D" w14:textId="3AE818E1" w:rsidR="0031136A" w:rsidRDefault="003B20EE">
      <w:pPr>
        <w:spacing w:before="200" w:after="240"/>
        <w:jc w:val="both"/>
        <w:rPr>
          <w:sz w:val="24"/>
          <w:szCs w:val="24"/>
        </w:rPr>
      </w:pPr>
      <w:r>
        <w:rPr>
          <w:sz w:val="24"/>
          <w:szCs w:val="24"/>
        </w:rPr>
        <w:t xml:space="preserve">When submitting </w:t>
      </w:r>
      <w:r w:rsidR="00BA32CA">
        <w:rPr>
          <w:sz w:val="24"/>
          <w:szCs w:val="24"/>
        </w:rPr>
        <w:t xml:space="preserve">tender information, </w:t>
      </w:r>
      <w:r w:rsidR="00DD6C78">
        <w:rPr>
          <w:sz w:val="24"/>
          <w:szCs w:val="24"/>
        </w:rPr>
        <w:t xml:space="preserve">organisations </w:t>
      </w:r>
      <w:r w:rsidR="00DD6C78" w:rsidRPr="007E17F6">
        <w:rPr>
          <w:b/>
          <w:bCs/>
          <w:sz w:val="24"/>
          <w:szCs w:val="24"/>
          <w:u w:val="single"/>
        </w:rPr>
        <w:t>must</w:t>
      </w:r>
      <w:r w:rsidR="00DD6C78">
        <w:rPr>
          <w:sz w:val="24"/>
          <w:szCs w:val="24"/>
        </w:rPr>
        <w:t xml:space="preserve"> </w:t>
      </w:r>
      <w:r w:rsidR="00A84A66">
        <w:rPr>
          <w:sz w:val="24"/>
          <w:szCs w:val="24"/>
        </w:rPr>
        <w:t>explain how they intend to provide a cohesive learning experience that incorporates community development, leadership and conflict transformation across both OCNs.  It is important they illustrate all relevant experience of providing learning across all three.</w:t>
      </w:r>
    </w:p>
    <w:p w14:paraId="442EBBC2" w14:textId="28DCAE8A" w:rsidR="00D435FD" w:rsidRPr="00672C85" w:rsidRDefault="00954250">
      <w:pPr>
        <w:spacing w:before="200" w:after="240"/>
        <w:jc w:val="both"/>
        <w:rPr>
          <w:b/>
          <w:color w:val="FF0000"/>
          <w:sz w:val="24"/>
          <w:szCs w:val="24"/>
        </w:rPr>
      </w:pPr>
      <w:r>
        <w:rPr>
          <w:sz w:val="24"/>
          <w:szCs w:val="24"/>
        </w:rPr>
        <w:lastRenderedPageBreak/>
        <w:t>A</w:t>
      </w:r>
      <w:r w:rsidR="00B26D5C">
        <w:rPr>
          <w:sz w:val="24"/>
          <w:szCs w:val="24"/>
        </w:rPr>
        <w:t>ll participants will receive one to one mentoring</w:t>
      </w:r>
      <w:r w:rsidR="00672C85">
        <w:rPr>
          <w:sz w:val="24"/>
          <w:szCs w:val="24"/>
        </w:rPr>
        <w:t xml:space="preserve"> and coaching</w:t>
      </w:r>
      <w:r w:rsidR="00B26D5C">
        <w:rPr>
          <w:sz w:val="24"/>
          <w:szCs w:val="24"/>
        </w:rPr>
        <w:t xml:space="preserve"> throughout the programme</w:t>
      </w:r>
      <w:r w:rsidR="00B25425">
        <w:rPr>
          <w:sz w:val="24"/>
          <w:szCs w:val="24"/>
        </w:rPr>
        <w:t xml:space="preserve"> (these services are being tendered for separately)</w:t>
      </w:r>
      <w:r w:rsidR="00B26D5C">
        <w:rPr>
          <w:sz w:val="24"/>
          <w:szCs w:val="24"/>
        </w:rPr>
        <w:t xml:space="preserve">. </w:t>
      </w:r>
      <w:r w:rsidR="007134C5">
        <w:rPr>
          <w:sz w:val="24"/>
          <w:szCs w:val="24"/>
        </w:rPr>
        <w:t xml:space="preserve"> </w:t>
      </w:r>
      <w:r w:rsidR="0060722D">
        <w:rPr>
          <w:sz w:val="24"/>
          <w:szCs w:val="24"/>
        </w:rPr>
        <w:t xml:space="preserve"> </w:t>
      </w:r>
      <w:r w:rsidR="00F67CFF">
        <w:rPr>
          <w:sz w:val="24"/>
          <w:szCs w:val="24"/>
        </w:rPr>
        <w:t>Th</w:t>
      </w:r>
      <w:r w:rsidR="00672C85">
        <w:rPr>
          <w:sz w:val="24"/>
          <w:szCs w:val="24"/>
        </w:rPr>
        <w:t xml:space="preserve">e aim is to support </w:t>
      </w:r>
      <w:r w:rsidR="00F67CFF">
        <w:rPr>
          <w:sz w:val="24"/>
          <w:szCs w:val="24"/>
        </w:rPr>
        <w:t xml:space="preserve">participants </w:t>
      </w:r>
      <w:r w:rsidR="00672C85">
        <w:rPr>
          <w:sz w:val="24"/>
          <w:szCs w:val="24"/>
        </w:rPr>
        <w:t>to</w:t>
      </w:r>
      <w:r w:rsidR="00F67CFF">
        <w:rPr>
          <w:sz w:val="24"/>
          <w:szCs w:val="24"/>
        </w:rPr>
        <w:t xml:space="preserve">: </w:t>
      </w:r>
    </w:p>
    <w:p w14:paraId="4FE5E548" w14:textId="77777777" w:rsidR="00D435FD" w:rsidRDefault="00F67CFF">
      <w:pPr>
        <w:numPr>
          <w:ilvl w:val="0"/>
          <w:numId w:val="2"/>
        </w:numPr>
        <w:spacing w:before="200"/>
        <w:jc w:val="both"/>
        <w:rPr>
          <w:sz w:val="24"/>
          <w:szCs w:val="24"/>
        </w:rPr>
      </w:pPr>
      <w:r>
        <w:rPr>
          <w:sz w:val="24"/>
          <w:szCs w:val="24"/>
        </w:rPr>
        <w:t>Reflect on their existing leadership skills</w:t>
      </w:r>
    </w:p>
    <w:p w14:paraId="4199D2E6" w14:textId="1A5AFED5" w:rsidR="00D435FD" w:rsidRDefault="00F67CFF">
      <w:pPr>
        <w:numPr>
          <w:ilvl w:val="0"/>
          <w:numId w:val="2"/>
        </w:numPr>
        <w:jc w:val="both"/>
        <w:rPr>
          <w:sz w:val="24"/>
          <w:szCs w:val="24"/>
        </w:rPr>
      </w:pPr>
      <w:r>
        <w:rPr>
          <w:sz w:val="24"/>
          <w:szCs w:val="24"/>
        </w:rPr>
        <w:t>Reflect on attitudes, perceptions, views and opinions (their own and those within their community) that may hinder the development of their leadership skills</w:t>
      </w:r>
    </w:p>
    <w:p w14:paraId="453C8FEE" w14:textId="77777777" w:rsidR="00D435FD" w:rsidRDefault="00F67CFF">
      <w:pPr>
        <w:numPr>
          <w:ilvl w:val="0"/>
          <w:numId w:val="2"/>
        </w:numPr>
        <w:jc w:val="both"/>
        <w:rPr>
          <w:sz w:val="24"/>
          <w:szCs w:val="24"/>
        </w:rPr>
      </w:pPr>
      <w:r>
        <w:rPr>
          <w:sz w:val="24"/>
          <w:szCs w:val="24"/>
        </w:rPr>
        <w:t xml:space="preserve">Identify areas for personal development and growth </w:t>
      </w:r>
    </w:p>
    <w:p w14:paraId="3F6A7727" w14:textId="2DA4C299" w:rsidR="00D435FD" w:rsidRDefault="00F67CFF">
      <w:pPr>
        <w:numPr>
          <w:ilvl w:val="0"/>
          <w:numId w:val="2"/>
        </w:numPr>
        <w:spacing w:after="240"/>
        <w:jc w:val="both"/>
        <w:rPr>
          <w:sz w:val="24"/>
          <w:szCs w:val="24"/>
        </w:rPr>
      </w:pPr>
      <w:r>
        <w:rPr>
          <w:sz w:val="24"/>
          <w:szCs w:val="24"/>
        </w:rPr>
        <w:t xml:space="preserve">Identify a number of leadership development goals, the methods </w:t>
      </w:r>
      <w:r w:rsidR="00A0688C">
        <w:rPr>
          <w:sz w:val="24"/>
          <w:szCs w:val="24"/>
        </w:rPr>
        <w:t>that enable these to</w:t>
      </w:r>
      <w:r>
        <w:rPr>
          <w:sz w:val="24"/>
          <w:szCs w:val="24"/>
        </w:rPr>
        <w:t xml:space="preserve"> be achieved and </w:t>
      </w:r>
      <w:r w:rsidR="00A0688C">
        <w:rPr>
          <w:sz w:val="24"/>
          <w:szCs w:val="24"/>
        </w:rPr>
        <w:t>to</w:t>
      </w:r>
      <w:r>
        <w:rPr>
          <w:sz w:val="24"/>
          <w:szCs w:val="24"/>
        </w:rPr>
        <w:t xml:space="preserve"> support participants to work towards achieving them </w:t>
      </w:r>
    </w:p>
    <w:p w14:paraId="2C9796C9" w14:textId="0C1E1E19" w:rsidR="003F2C94" w:rsidRDefault="003F2C94">
      <w:pPr>
        <w:spacing w:before="200" w:after="240"/>
        <w:jc w:val="both"/>
        <w:rPr>
          <w:sz w:val="24"/>
          <w:szCs w:val="24"/>
        </w:rPr>
      </w:pPr>
      <w:r>
        <w:rPr>
          <w:sz w:val="24"/>
          <w:szCs w:val="24"/>
        </w:rPr>
        <w:t>Learning</w:t>
      </w:r>
      <w:r w:rsidR="00F33174">
        <w:rPr>
          <w:sz w:val="24"/>
          <w:szCs w:val="24"/>
        </w:rPr>
        <w:t xml:space="preserve"> and insight</w:t>
      </w:r>
      <w:r>
        <w:rPr>
          <w:sz w:val="24"/>
          <w:szCs w:val="24"/>
        </w:rPr>
        <w:t xml:space="preserve"> </w:t>
      </w:r>
      <w:r w:rsidR="006F7AEE">
        <w:rPr>
          <w:sz w:val="24"/>
          <w:szCs w:val="24"/>
        </w:rPr>
        <w:t xml:space="preserve">obtained through </w:t>
      </w:r>
      <w:r w:rsidR="00B1028A">
        <w:rPr>
          <w:sz w:val="24"/>
          <w:szCs w:val="24"/>
        </w:rPr>
        <w:t xml:space="preserve">community development courses will form a key </w:t>
      </w:r>
      <w:r w:rsidR="00F33174">
        <w:rPr>
          <w:sz w:val="24"/>
          <w:szCs w:val="24"/>
        </w:rPr>
        <w:t xml:space="preserve">feature of discussion </w:t>
      </w:r>
      <w:r w:rsidR="003C1F24">
        <w:rPr>
          <w:sz w:val="24"/>
          <w:szCs w:val="24"/>
        </w:rPr>
        <w:t xml:space="preserve">during mentoring and coaching sessions.  </w:t>
      </w:r>
    </w:p>
    <w:p w14:paraId="61663D8C" w14:textId="4D905F6E" w:rsidR="00D435FD" w:rsidRPr="0047087A" w:rsidRDefault="00F67CFF" w:rsidP="000707F7">
      <w:pPr>
        <w:pStyle w:val="ListParagraph"/>
        <w:numPr>
          <w:ilvl w:val="1"/>
          <w:numId w:val="9"/>
        </w:numPr>
        <w:spacing w:before="200" w:after="240"/>
        <w:jc w:val="both"/>
        <w:rPr>
          <w:b/>
          <w:sz w:val="24"/>
          <w:szCs w:val="24"/>
        </w:rPr>
      </w:pPr>
      <w:r w:rsidRPr="0047087A">
        <w:rPr>
          <w:b/>
          <w:sz w:val="24"/>
          <w:szCs w:val="24"/>
        </w:rPr>
        <w:t xml:space="preserve">Required Outputs: </w:t>
      </w:r>
    </w:p>
    <w:p w14:paraId="1FD7416D" w14:textId="71CAD92C" w:rsidR="00D6214F" w:rsidRDefault="00D6214F">
      <w:pPr>
        <w:numPr>
          <w:ilvl w:val="0"/>
          <w:numId w:val="10"/>
        </w:numPr>
        <w:spacing w:line="240" w:lineRule="auto"/>
        <w:ind w:left="1434" w:hanging="357"/>
        <w:jc w:val="both"/>
        <w:rPr>
          <w:sz w:val="24"/>
          <w:szCs w:val="24"/>
        </w:rPr>
      </w:pPr>
      <w:r>
        <w:rPr>
          <w:sz w:val="24"/>
          <w:szCs w:val="24"/>
        </w:rPr>
        <w:t>Within two weeks of</w:t>
      </w:r>
      <w:r w:rsidR="00A84A66">
        <w:rPr>
          <w:sz w:val="24"/>
          <w:szCs w:val="24"/>
        </w:rPr>
        <w:t xml:space="preserve"> the </w:t>
      </w:r>
      <w:r>
        <w:rPr>
          <w:sz w:val="24"/>
          <w:szCs w:val="24"/>
        </w:rPr>
        <w:t xml:space="preserve">awarded tender, </w:t>
      </w:r>
      <w:r w:rsidR="00A84A66">
        <w:rPr>
          <w:sz w:val="24"/>
          <w:szCs w:val="24"/>
        </w:rPr>
        <w:t xml:space="preserve">the successful organisation must </w:t>
      </w:r>
      <w:r>
        <w:rPr>
          <w:sz w:val="24"/>
          <w:szCs w:val="24"/>
        </w:rPr>
        <w:t>meet with Community Foundation NI staff to finalise and agree leadership and conflict transformation learning throughout OCN Levels 1 &amp; 3 including any specific modules to be included in relation to these areas</w:t>
      </w:r>
    </w:p>
    <w:p w14:paraId="4EE89DD9" w14:textId="258A6B5A" w:rsidR="00C84EED" w:rsidRDefault="007666BA" w:rsidP="0047087A">
      <w:pPr>
        <w:numPr>
          <w:ilvl w:val="0"/>
          <w:numId w:val="10"/>
        </w:numPr>
        <w:spacing w:line="240" w:lineRule="auto"/>
        <w:ind w:left="1434" w:hanging="357"/>
        <w:jc w:val="both"/>
        <w:rPr>
          <w:sz w:val="24"/>
          <w:szCs w:val="24"/>
        </w:rPr>
      </w:pPr>
      <w:r>
        <w:rPr>
          <w:sz w:val="24"/>
          <w:szCs w:val="24"/>
        </w:rPr>
        <w:t>Commence</w:t>
      </w:r>
      <w:r w:rsidR="00D64EE2">
        <w:rPr>
          <w:sz w:val="24"/>
          <w:szCs w:val="24"/>
        </w:rPr>
        <w:t xml:space="preserve"> OCN level 1 Community Development</w:t>
      </w:r>
      <w:r w:rsidR="00A7180D">
        <w:rPr>
          <w:sz w:val="24"/>
          <w:szCs w:val="24"/>
        </w:rPr>
        <w:t xml:space="preserve"> April 2020 (</w:t>
      </w:r>
      <w:r w:rsidR="00C84EED">
        <w:rPr>
          <w:sz w:val="24"/>
          <w:szCs w:val="24"/>
        </w:rPr>
        <w:t>first day of course delivery</w:t>
      </w:r>
      <w:r w:rsidR="00BF7123">
        <w:rPr>
          <w:sz w:val="24"/>
          <w:szCs w:val="24"/>
        </w:rPr>
        <w:t xml:space="preserve"> will take place on day three of programme participants </w:t>
      </w:r>
      <w:r w:rsidR="00447CCB">
        <w:rPr>
          <w:sz w:val="24"/>
          <w:szCs w:val="24"/>
        </w:rPr>
        <w:t>induction residential in Belfast</w:t>
      </w:r>
      <w:r w:rsidR="0038139D">
        <w:rPr>
          <w:sz w:val="24"/>
          <w:szCs w:val="24"/>
        </w:rPr>
        <w:t xml:space="preserve"> week beginning Monday 20</w:t>
      </w:r>
      <w:r w:rsidR="0038139D" w:rsidRPr="0038139D">
        <w:rPr>
          <w:sz w:val="24"/>
          <w:szCs w:val="24"/>
          <w:vertAlign w:val="superscript"/>
        </w:rPr>
        <w:t>th</w:t>
      </w:r>
      <w:r w:rsidR="0038139D">
        <w:rPr>
          <w:sz w:val="24"/>
          <w:szCs w:val="24"/>
        </w:rPr>
        <w:t xml:space="preserve"> April 2020</w:t>
      </w:r>
      <w:r w:rsidR="00067AAE">
        <w:rPr>
          <w:sz w:val="24"/>
          <w:szCs w:val="24"/>
        </w:rPr>
        <w:t>; dates are currently being finalised and will be discussed with the successful organisation at the earliest opportunity)</w:t>
      </w:r>
    </w:p>
    <w:p w14:paraId="73CC819A" w14:textId="560135EC" w:rsidR="00817B1D" w:rsidRPr="00D6214F" w:rsidRDefault="00A82709" w:rsidP="0047087A">
      <w:pPr>
        <w:numPr>
          <w:ilvl w:val="0"/>
          <w:numId w:val="10"/>
        </w:numPr>
        <w:spacing w:line="240" w:lineRule="auto"/>
        <w:ind w:left="1434" w:hanging="357"/>
        <w:jc w:val="both"/>
        <w:rPr>
          <w:sz w:val="24"/>
          <w:szCs w:val="24"/>
        </w:rPr>
      </w:pPr>
      <w:r w:rsidRPr="00C84EED">
        <w:rPr>
          <w:sz w:val="24"/>
          <w:szCs w:val="24"/>
        </w:rPr>
        <w:t xml:space="preserve">Complete OCN Level 1 Community Development by </w:t>
      </w:r>
      <w:r w:rsidR="00817B1D">
        <w:rPr>
          <w:sz w:val="24"/>
          <w:szCs w:val="24"/>
        </w:rPr>
        <w:t xml:space="preserve">end May </w:t>
      </w:r>
      <w:r w:rsidR="004D6D46" w:rsidRPr="00C84EED">
        <w:rPr>
          <w:sz w:val="24"/>
          <w:szCs w:val="24"/>
        </w:rPr>
        <w:t>2020</w:t>
      </w:r>
    </w:p>
    <w:p w14:paraId="424B0EBC" w14:textId="2C3E4395" w:rsidR="00D435FD" w:rsidRPr="00817B1D" w:rsidRDefault="006C69EB" w:rsidP="0047087A">
      <w:pPr>
        <w:numPr>
          <w:ilvl w:val="0"/>
          <w:numId w:val="10"/>
        </w:numPr>
        <w:spacing w:line="240" w:lineRule="auto"/>
        <w:ind w:left="1434" w:hanging="357"/>
        <w:jc w:val="both"/>
        <w:rPr>
          <w:sz w:val="24"/>
          <w:szCs w:val="24"/>
        </w:rPr>
      </w:pPr>
      <w:r w:rsidRPr="00817B1D">
        <w:rPr>
          <w:sz w:val="24"/>
          <w:szCs w:val="24"/>
        </w:rPr>
        <w:t xml:space="preserve">Commence OCN Level 3 Community Development </w:t>
      </w:r>
      <w:r w:rsidR="0055252B" w:rsidRPr="00817B1D">
        <w:rPr>
          <w:sz w:val="24"/>
          <w:szCs w:val="24"/>
        </w:rPr>
        <w:t xml:space="preserve">in </w:t>
      </w:r>
      <w:r w:rsidR="00817B1D">
        <w:rPr>
          <w:sz w:val="24"/>
          <w:szCs w:val="24"/>
        </w:rPr>
        <w:t>June</w:t>
      </w:r>
      <w:r w:rsidR="00817B1D" w:rsidRPr="00817B1D">
        <w:rPr>
          <w:sz w:val="24"/>
          <w:szCs w:val="24"/>
        </w:rPr>
        <w:t xml:space="preserve"> </w:t>
      </w:r>
      <w:r w:rsidR="0055252B" w:rsidRPr="00817B1D">
        <w:rPr>
          <w:sz w:val="24"/>
          <w:szCs w:val="24"/>
        </w:rPr>
        <w:t xml:space="preserve">2020 to be completed by </w:t>
      </w:r>
      <w:r w:rsidR="00817B1D">
        <w:rPr>
          <w:sz w:val="24"/>
          <w:szCs w:val="24"/>
        </w:rPr>
        <w:t>mid</w:t>
      </w:r>
      <w:r w:rsidR="006C6741">
        <w:rPr>
          <w:sz w:val="24"/>
          <w:szCs w:val="24"/>
        </w:rPr>
        <w:t>-</w:t>
      </w:r>
      <w:r w:rsidR="00817B1D">
        <w:rPr>
          <w:sz w:val="24"/>
          <w:szCs w:val="24"/>
        </w:rPr>
        <w:t>October</w:t>
      </w:r>
      <w:r w:rsidR="0055252B" w:rsidRPr="00817B1D">
        <w:rPr>
          <w:sz w:val="24"/>
          <w:szCs w:val="24"/>
        </w:rPr>
        <w:t xml:space="preserve"> 2020</w:t>
      </w:r>
      <w:r w:rsidR="00447CCB" w:rsidRPr="00817B1D">
        <w:rPr>
          <w:sz w:val="24"/>
          <w:szCs w:val="24"/>
        </w:rPr>
        <w:t xml:space="preserve"> </w:t>
      </w:r>
    </w:p>
    <w:p w14:paraId="5481171D" w14:textId="0CD5D91A" w:rsidR="00D435FD" w:rsidRDefault="00F67CFF" w:rsidP="0047087A">
      <w:pPr>
        <w:numPr>
          <w:ilvl w:val="0"/>
          <w:numId w:val="10"/>
        </w:numPr>
        <w:spacing w:line="240" w:lineRule="auto"/>
        <w:ind w:left="1434" w:hanging="357"/>
        <w:jc w:val="both"/>
        <w:rPr>
          <w:sz w:val="24"/>
          <w:szCs w:val="24"/>
        </w:rPr>
      </w:pPr>
      <w:r>
        <w:rPr>
          <w:sz w:val="24"/>
          <w:szCs w:val="24"/>
        </w:rPr>
        <w:t xml:space="preserve">Provide </w:t>
      </w:r>
      <w:r w:rsidR="00E10976">
        <w:rPr>
          <w:sz w:val="24"/>
          <w:szCs w:val="24"/>
        </w:rPr>
        <w:t xml:space="preserve">regular </w:t>
      </w:r>
      <w:r>
        <w:rPr>
          <w:sz w:val="24"/>
          <w:szCs w:val="24"/>
        </w:rPr>
        <w:t>reports to Community Foundation at key times regarding participant development and progress</w:t>
      </w:r>
    </w:p>
    <w:p w14:paraId="7760A50C" w14:textId="77777777" w:rsidR="00D435FD" w:rsidRDefault="00F67CFF" w:rsidP="0047087A">
      <w:pPr>
        <w:numPr>
          <w:ilvl w:val="0"/>
          <w:numId w:val="10"/>
        </w:numPr>
        <w:spacing w:line="240" w:lineRule="auto"/>
        <w:ind w:left="1434" w:hanging="357"/>
        <w:jc w:val="both"/>
        <w:rPr>
          <w:sz w:val="24"/>
          <w:szCs w:val="24"/>
        </w:rPr>
      </w:pPr>
      <w:r>
        <w:rPr>
          <w:sz w:val="24"/>
          <w:szCs w:val="24"/>
        </w:rPr>
        <w:t>Raise any issues with Community Foundation staff in good time and in a professional manner</w:t>
      </w:r>
    </w:p>
    <w:p w14:paraId="31DBBE4B" w14:textId="0DFA586F" w:rsidR="00D435FD" w:rsidRDefault="00F67CFF">
      <w:pPr>
        <w:numPr>
          <w:ilvl w:val="0"/>
          <w:numId w:val="10"/>
        </w:numPr>
        <w:spacing w:line="240" w:lineRule="auto"/>
        <w:ind w:left="1434" w:hanging="357"/>
        <w:jc w:val="both"/>
        <w:rPr>
          <w:sz w:val="24"/>
          <w:szCs w:val="24"/>
        </w:rPr>
      </w:pPr>
      <w:r>
        <w:rPr>
          <w:sz w:val="24"/>
          <w:szCs w:val="24"/>
        </w:rPr>
        <w:t xml:space="preserve">Provide copies of any relevant qualifications </w:t>
      </w:r>
      <w:r w:rsidR="00C84EED">
        <w:rPr>
          <w:sz w:val="24"/>
          <w:szCs w:val="24"/>
        </w:rPr>
        <w:t>of any trainers and facilitators involved in the delivery of both courses</w:t>
      </w:r>
    </w:p>
    <w:p w14:paraId="581F6015" w14:textId="785BB7C8" w:rsidR="00A84A66" w:rsidRDefault="00A84A66" w:rsidP="0047087A">
      <w:pPr>
        <w:numPr>
          <w:ilvl w:val="0"/>
          <w:numId w:val="10"/>
        </w:numPr>
        <w:spacing w:line="240" w:lineRule="auto"/>
        <w:ind w:left="1434" w:hanging="357"/>
        <w:jc w:val="both"/>
        <w:rPr>
          <w:sz w:val="24"/>
          <w:szCs w:val="24"/>
        </w:rPr>
      </w:pPr>
      <w:r>
        <w:rPr>
          <w:sz w:val="24"/>
          <w:szCs w:val="24"/>
        </w:rPr>
        <w:t xml:space="preserve">Support programme monitoring and evaluation by </w:t>
      </w:r>
      <w:r w:rsidR="00D26909">
        <w:rPr>
          <w:sz w:val="24"/>
          <w:szCs w:val="24"/>
        </w:rPr>
        <w:t xml:space="preserve">meeting with Community Foundation staff at the end of both courses to reflect on the impact of the learning experience </w:t>
      </w:r>
    </w:p>
    <w:p w14:paraId="56200675" w14:textId="5B51A261" w:rsidR="00D435FD" w:rsidRDefault="00F67CFF" w:rsidP="0047087A">
      <w:pPr>
        <w:numPr>
          <w:ilvl w:val="0"/>
          <w:numId w:val="10"/>
        </w:numPr>
        <w:spacing w:line="240" w:lineRule="auto"/>
        <w:ind w:left="1434" w:hanging="357"/>
        <w:jc w:val="both"/>
        <w:rPr>
          <w:sz w:val="24"/>
          <w:szCs w:val="24"/>
        </w:rPr>
      </w:pPr>
      <w:r>
        <w:rPr>
          <w:sz w:val="24"/>
          <w:szCs w:val="24"/>
        </w:rPr>
        <w:t>Attend meetings</w:t>
      </w:r>
      <w:r w:rsidR="00A914C7">
        <w:rPr>
          <w:sz w:val="24"/>
          <w:szCs w:val="24"/>
        </w:rPr>
        <w:t xml:space="preserve"> with programme evaluators and</w:t>
      </w:r>
      <w:r>
        <w:rPr>
          <w:sz w:val="24"/>
          <w:szCs w:val="24"/>
        </w:rPr>
        <w:t>Community Foundation staff at key times</w:t>
      </w:r>
    </w:p>
    <w:p w14:paraId="20C41CA1" w14:textId="77777777" w:rsidR="00D435FD" w:rsidRDefault="00D435FD" w:rsidP="00256B25">
      <w:pPr>
        <w:spacing w:before="240" w:after="240"/>
        <w:jc w:val="both"/>
        <w:rPr>
          <w:sz w:val="14"/>
          <w:szCs w:val="14"/>
        </w:rPr>
      </w:pPr>
    </w:p>
    <w:p w14:paraId="1E8B10C0" w14:textId="77777777" w:rsidR="00D435FD" w:rsidRDefault="00F67CFF">
      <w:pPr>
        <w:spacing w:before="200" w:after="240"/>
        <w:jc w:val="both"/>
        <w:rPr>
          <w:b/>
          <w:sz w:val="24"/>
          <w:szCs w:val="24"/>
        </w:rPr>
      </w:pPr>
      <w:r>
        <w:rPr>
          <w:b/>
          <w:sz w:val="24"/>
          <w:szCs w:val="24"/>
        </w:rPr>
        <w:t>3.0</w:t>
      </w:r>
      <w:r>
        <w:rPr>
          <w:b/>
          <w:sz w:val="24"/>
          <w:szCs w:val="24"/>
        </w:rPr>
        <w:tab/>
        <w:t>Delivery Timeline</w:t>
      </w:r>
    </w:p>
    <w:p w14:paraId="325DC97C" w14:textId="30DDE58E" w:rsidR="005B06C0" w:rsidRDefault="001045DD">
      <w:pPr>
        <w:spacing w:before="200" w:after="240"/>
        <w:jc w:val="both"/>
        <w:rPr>
          <w:sz w:val="24"/>
          <w:szCs w:val="24"/>
        </w:rPr>
      </w:pPr>
      <w:r>
        <w:rPr>
          <w:sz w:val="24"/>
          <w:szCs w:val="24"/>
        </w:rPr>
        <w:t>The c</w:t>
      </w:r>
      <w:r w:rsidR="00F67CFF">
        <w:rPr>
          <w:sz w:val="24"/>
          <w:szCs w:val="24"/>
        </w:rPr>
        <w:t>ontract will commence March</w:t>
      </w:r>
      <w:r w:rsidR="00D17128">
        <w:rPr>
          <w:sz w:val="24"/>
          <w:szCs w:val="24"/>
        </w:rPr>
        <w:t>/April</w:t>
      </w:r>
      <w:r w:rsidR="00F67CFF">
        <w:rPr>
          <w:sz w:val="24"/>
          <w:szCs w:val="24"/>
        </w:rPr>
        <w:t xml:space="preserve"> 2020 and complete the end of February</w:t>
      </w:r>
      <w:r w:rsidR="0095414E">
        <w:rPr>
          <w:sz w:val="24"/>
          <w:szCs w:val="24"/>
        </w:rPr>
        <w:t>/March</w:t>
      </w:r>
      <w:r w:rsidR="00F67CFF">
        <w:rPr>
          <w:sz w:val="24"/>
          <w:szCs w:val="24"/>
        </w:rPr>
        <w:t xml:space="preserve"> 2021</w:t>
      </w:r>
      <w:r w:rsidR="003A2BF8">
        <w:rPr>
          <w:sz w:val="24"/>
          <w:szCs w:val="24"/>
        </w:rPr>
        <w:t>, in line with overall programme dates</w:t>
      </w:r>
      <w:r w:rsidR="00F67CFF">
        <w:rPr>
          <w:sz w:val="24"/>
          <w:szCs w:val="24"/>
        </w:rPr>
        <w:t>.  Contracts may be extended</w:t>
      </w:r>
      <w:r w:rsidR="00D97445">
        <w:rPr>
          <w:sz w:val="24"/>
          <w:szCs w:val="24"/>
        </w:rPr>
        <w:t xml:space="preserve"> into years two </w:t>
      </w:r>
      <w:r w:rsidR="00D97445">
        <w:rPr>
          <w:sz w:val="24"/>
          <w:szCs w:val="24"/>
        </w:rPr>
        <w:lastRenderedPageBreak/>
        <w:t>and three</w:t>
      </w:r>
      <w:r w:rsidR="00F67CFF">
        <w:rPr>
          <w:sz w:val="24"/>
          <w:szCs w:val="24"/>
        </w:rPr>
        <w:t xml:space="preserve">.  </w:t>
      </w:r>
      <w:r w:rsidR="00933A05">
        <w:rPr>
          <w:sz w:val="24"/>
          <w:szCs w:val="24"/>
        </w:rPr>
        <w:t xml:space="preserve">This will be dependent upon </w:t>
      </w:r>
      <w:r w:rsidR="00364AB4">
        <w:rPr>
          <w:sz w:val="24"/>
          <w:szCs w:val="24"/>
        </w:rPr>
        <w:t>the evaluation of results of the community development courses and</w:t>
      </w:r>
      <w:r w:rsidR="00F67CFF">
        <w:rPr>
          <w:sz w:val="24"/>
          <w:szCs w:val="24"/>
        </w:rPr>
        <w:t xml:space="preserve"> will be discussed </w:t>
      </w:r>
      <w:r w:rsidR="000D66DC">
        <w:rPr>
          <w:sz w:val="24"/>
          <w:szCs w:val="24"/>
        </w:rPr>
        <w:t xml:space="preserve">with the organisation </w:t>
      </w:r>
      <w:r w:rsidR="00F67CFF">
        <w:rPr>
          <w:sz w:val="24"/>
          <w:szCs w:val="24"/>
        </w:rPr>
        <w:t xml:space="preserve">as year one completes.   </w:t>
      </w:r>
    </w:p>
    <w:p w14:paraId="5C6F05BE" w14:textId="77777777" w:rsidR="005B06C0" w:rsidRDefault="005B06C0">
      <w:pPr>
        <w:spacing w:before="200" w:after="240"/>
        <w:jc w:val="both"/>
        <w:rPr>
          <w:sz w:val="24"/>
          <w:szCs w:val="24"/>
        </w:rPr>
      </w:pPr>
    </w:p>
    <w:tbl>
      <w:tblPr>
        <w:tblStyle w:val="a"/>
        <w:tblW w:w="886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530"/>
        <w:gridCol w:w="7335"/>
      </w:tblGrid>
      <w:tr w:rsidR="00D435FD" w14:paraId="4260DBCA" w14:textId="77777777">
        <w:trPr>
          <w:trHeight w:val="7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860D7" w14:textId="77777777" w:rsidR="00D435FD" w:rsidRDefault="00F67CFF">
            <w:pPr>
              <w:spacing w:before="240" w:after="240"/>
              <w:jc w:val="both"/>
              <w:rPr>
                <w:b/>
                <w:sz w:val="24"/>
                <w:szCs w:val="24"/>
              </w:rPr>
            </w:pPr>
            <w:r>
              <w:rPr>
                <w:b/>
                <w:sz w:val="24"/>
                <w:szCs w:val="24"/>
              </w:rPr>
              <w:t xml:space="preserve">Date </w:t>
            </w:r>
          </w:p>
        </w:tc>
        <w:tc>
          <w:tcPr>
            <w:tcW w:w="7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81B01" w14:textId="77777777" w:rsidR="00D435FD" w:rsidRDefault="00F67CFF">
            <w:pPr>
              <w:spacing w:before="200" w:after="240"/>
              <w:jc w:val="both"/>
              <w:rPr>
                <w:sz w:val="24"/>
                <w:szCs w:val="24"/>
              </w:rPr>
            </w:pPr>
            <w:r>
              <w:rPr>
                <w:sz w:val="24"/>
                <w:szCs w:val="24"/>
              </w:rPr>
              <w:t>Key Action(s)</w:t>
            </w:r>
          </w:p>
        </w:tc>
      </w:tr>
      <w:tr w:rsidR="00D435FD" w14:paraId="02150A59" w14:textId="77777777">
        <w:trPr>
          <w:trHeight w:val="7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CB9EA" w14:textId="5B9749DA" w:rsidR="00D435FD" w:rsidRDefault="00B20D1D">
            <w:pPr>
              <w:spacing w:before="240" w:after="240"/>
              <w:jc w:val="both"/>
              <w:rPr>
                <w:b/>
                <w:sz w:val="24"/>
                <w:szCs w:val="24"/>
              </w:rPr>
            </w:pPr>
            <w:r>
              <w:rPr>
                <w:b/>
                <w:sz w:val="24"/>
                <w:szCs w:val="24"/>
              </w:rPr>
              <w:t>April</w:t>
            </w:r>
            <w:r w:rsidR="00F67CFF">
              <w:rPr>
                <w:b/>
                <w:sz w:val="24"/>
                <w:szCs w:val="24"/>
              </w:rPr>
              <w:t xml:space="preserve"> 2020</w:t>
            </w:r>
          </w:p>
        </w:tc>
        <w:tc>
          <w:tcPr>
            <w:tcW w:w="7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31361" w14:textId="7F53E692" w:rsidR="00D26909" w:rsidRDefault="00D26909">
            <w:pPr>
              <w:numPr>
                <w:ilvl w:val="0"/>
                <w:numId w:val="1"/>
              </w:numPr>
              <w:spacing w:after="240"/>
              <w:jc w:val="both"/>
              <w:rPr>
                <w:sz w:val="24"/>
                <w:szCs w:val="24"/>
              </w:rPr>
            </w:pPr>
            <w:r>
              <w:rPr>
                <w:sz w:val="24"/>
                <w:szCs w:val="24"/>
              </w:rPr>
              <w:t>Meet with Community Foundation staff to finalise course content incorporating community development, leadership and conflict transformation subject areas</w:t>
            </w:r>
          </w:p>
          <w:p w14:paraId="1428F393" w14:textId="730D0559" w:rsidR="00D435FD" w:rsidRDefault="003E46D8">
            <w:pPr>
              <w:numPr>
                <w:ilvl w:val="0"/>
                <w:numId w:val="1"/>
              </w:numPr>
              <w:spacing w:after="240"/>
              <w:jc w:val="both"/>
              <w:rPr>
                <w:sz w:val="24"/>
                <w:szCs w:val="24"/>
              </w:rPr>
            </w:pPr>
            <w:r>
              <w:rPr>
                <w:sz w:val="24"/>
                <w:szCs w:val="24"/>
              </w:rPr>
              <w:t xml:space="preserve">Attend day three of </w:t>
            </w:r>
            <w:r w:rsidR="00F67CFF">
              <w:rPr>
                <w:sz w:val="24"/>
                <w:szCs w:val="24"/>
              </w:rPr>
              <w:t xml:space="preserve">participant induction residential and </w:t>
            </w:r>
            <w:r w:rsidR="00244045">
              <w:rPr>
                <w:sz w:val="24"/>
                <w:szCs w:val="24"/>
              </w:rPr>
              <w:t xml:space="preserve">commence OCN Level 1 </w:t>
            </w:r>
            <w:r w:rsidR="00FE63BB">
              <w:rPr>
                <w:sz w:val="24"/>
                <w:szCs w:val="24"/>
              </w:rPr>
              <w:t xml:space="preserve">delivery </w:t>
            </w:r>
            <w:r w:rsidR="00244045">
              <w:rPr>
                <w:sz w:val="24"/>
                <w:szCs w:val="24"/>
              </w:rPr>
              <w:t>on day three of this residential</w:t>
            </w:r>
          </w:p>
        </w:tc>
      </w:tr>
      <w:tr w:rsidR="00D435FD" w14:paraId="41FBBCEE" w14:textId="77777777">
        <w:trPr>
          <w:trHeight w:val="122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3AB7CB" w14:textId="5C62A732" w:rsidR="00D435FD" w:rsidRDefault="008F65AC">
            <w:pPr>
              <w:spacing w:before="240" w:after="240"/>
              <w:jc w:val="both"/>
              <w:rPr>
                <w:b/>
                <w:sz w:val="24"/>
                <w:szCs w:val="24"/>
              </w:rPr>
            </w:pPr>
            <w:r>
              <w:rPr>
                <w:b/>
                <w:sz w:val="24"/>
                <w:szCs w:val="24"/>
              </w:rPr>
              <w:t>April</w:t>
            </w:r>
            <w:r w:rsidR="00FE63BB">
              <w:rPr>
                <w:b/>
                <w:sz w:val="24"/>
                <w:szCs w:val="24"/>
              </w:rPr>
              <w:t xml:space="preserve"> – </w:t>
            </w:r>
            <w:r w:rsidR="00817B1D">
              <w:rPr>
                <w:b/>
                <w:sz w:val="24"/>
                <w:szCs w:val="24"/>
              </w:rPr>
              <w:t xml:space="preserve">end May </w:t>
            </w:r>
            <w:r w:rsidR="00FE63BB">
              <w:rPr>
                <w:b/>
                <w:sz w:val="24"/>
                <w:szCs w:val="24"/>
              </w:rPr>
              <w:t>2020</w:t>
            </w:r>
          </w:p>
        </w:tc>
        <w:tc>
          <w:tcPr>
            <w:tcW w:w="7335" w:type="dxa"/>
            <w:tcBorders>
              <w:top w:val="nil"/>
              <w:left w:val="nil"/>
              <w:bottom w:val="single" w:sz="8" w:space="0" w:color="000000"/>
              <w:right w:val="single" w:sz="8" w:space="0" w:color="000000"/>
            </w:tcBorders>
            <w:tcMar>
              <w:top w:w="100" w:type="dxa"/>
              <w:left w:w="100" w:type="dxa"/>
              <w:bottom w:w="100" w:type="dxa"/>
              <w:right w:w="100" w:type="dxa"/>
            </w:tcMar>
          </w:tcPr>
          <w:p w14:paraId="73A9E12E" w14:textId="7DD94953" w:rsidR="00D435FD" w:rsidRDefault="00496F02">
            <w:pPr>
              <w:numPr>
                <w:ilvl w:val="0"/>
                <w:numId w:val="5"/>
              </w:numPr>
              <w:spacing w:before="200"/>
              <w:jc w:val="both"/>
              <w:rPr>
                <w:sz w:val="24"/>
                <w:szCs w:val="24"/>
              </w:rPr>
            </w:pPr>
            <w:r>
              <w:rPr>
                <w:sz w:val="24"/>
                <w:szCs w:val="24"/>
              </w:rPr>
              <w:t xml:space="preserve">Delivery of OCN Level 1 Community Development </w:t>
            </w:r>
          </w:p>
          <w:p w14:paraId="13DEEC11" w14:textId="3E291891" w:rsidR="00CE7E4C" w:rsidRDefault="00CE7E4C">
            <w:pPr>
              <w:numPr>
                <w:ilvl w:val="0"/>
                <w:numId w:val="5"/>
              </w:numPr>
              <w:spacing w:before="200"/>
              <w:jc w:val="both"/>
              <w:rPr>
                <w:sz w:val="24"/>
                <w:szCs w:val="24"/>
              </w:rPr>
            </w:pPr>
            <w:r>
              <w:rPr>
                <w:sz w:val="24"/>
                <w:szCs w:val="24"/>
              </w:rPr>
              <w:t>Complete delivery of OCN Level 1 Community Development</w:t>
            </w:r>
          </w:p>
          <w:p w14:paraId="57308AFC" w14:textId="77777777" w:rsidR="00D435FD" w:rsidRDefault="00F67CFF">
            <w:pPr>
              <w:numPr>
                <w:ilvl w:val="0"/>
                <w:numId w:val="5"/>
              </w:numPr>
              <w:jc w:val="both"/>
              <w:rPr>
                <w:sz w:val="24"/>
                <w:szCs w:val="24"/>
              </w:rPr>
            </w:pPr>
            <w:r>
              <w:rPr>
                <w:sz w:val="24"/>
                <w:szCs w:val="24"/>
              </w:rPr>
              <w:t>Attendance at meetings with Community Foundation staff, as required</w:t>
            </w:r>
          </w:p>
          <w:p w14:paraId="7C50C753" w14:textId="716CB3A4" w:rsidR="00D435FD" w:rsidRDefault="00F67CFF">
            <w:pPr>
              <w:numPr>
                <w:ilvl w:val="0"/>
                <w:numId w:val="5"/>
              </w:numPr>
              <w:spacing w:after="240"/>
              <w:jc w:val="both"/>
              <w:rPr>
                <w:sz w:val="24"/>
                <w:szCs w:val="24"/>
              </w:rPr>
            </w:pPr>
            <w:r>
              <w:rPr>
                <w:sz w:val="24"/>
                <w:szCs w:val="24"/>
              </w:rPr>
              <w:t>Provision of monitoring and progress to Community Foundation</w:t>
            </w:r>
          </w:p>
        </w:tc>
      </w:tr>
      <w:tr w:rsidR="00D435FD" w14:paraId="1F35A7DC" w14:textId="77777777" w:rsidTr="007F551C">
        <w:trPr>
          <w:trHeight w:val="1500"/>
        </w:trPr>
        <w:tc>
          <w:tcPr>
            <w:tcW w:w="153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18BC103" w14:textId="298A9435" w:rsidR="00D435FD" w:rsidRDefault="00817B1D">
            <w:pPr>
              <w:spacing w:before="240" w:after="240"/>
              <w:jc w:val="both"/>
              <w:rPr>
                <w:b/>
                <w:sz w:val="24"/>
                <w:szCs w:val="24"/>
              </w:rPr>
            </w:pPr>
            <w:r>
              <w:rPr>
                <w:b/>
                <w:sz w:val="24"/>
                <w:szCs w:val="24"/>
              </w:rPr>
              <w:t xml:space="preserve">June </w:t>
            </w:r>
            <w:r w:rsidR="002B109D">
              <w:rPr>
                <w:b/>
                <w:sz w:val="24"/>
                <w:szCs w:val="24"/>
              </w:rPr>
              <w:t xml:space="preserve">– </w:t>
            </w:r>
            <w:r>
              <w:rPr>
                <w:b/>
                <w:sz w:val="24"/>
                <w:szCs w:val="24"/>
              </w:rPr>
              <w:t>Mid Octobe</w:t>
            </w:r>
            <w:r w:rsidR="002F2D12">
              <w:rPr>
                <w:b/>
                <w:sz w:val="24"/>
                <w:szCs w:val="24"/>
              </w:rPr>
              <w:t>r</w:t>
            </w:r>
          </w:p>
        </w:tc>
        <w:tc>
          <w:tcPr>
            <w:tcW w:w="7335" w:type="dxa"/>
            <w:tcBorders>
              <w:top w:val="nil"/>
              <w:left w:val="nil"/>
              <w:bottom w:val="single" w:sz="4" w:space="0" w:color="auto"/>
              <w:right w:val="single" w:sz="8" w:space="0" w:color="000000"/>
            </w:tcBorders>
            <w:tcMar>
              <w:top w:w="100" w:type="dxa"/>
              <w:left w:w="100" w:type="dxa"/>
              <w:bottom w:w="100" w:type="dxa"/>
              <w:right w:w="100" w:type="dxa"/>
            </w:tcMar>
          </w:tcPr>
          <w:p w14:paraId="22B21F85" w14:textId="74DB958F" w:rsidR="007F551C" w:rsidRDefault="007F551C" w:rsidP="007F551C">
            <w:pPr>
              <w:numPr>
                <w:ilvl w:val="0"/>
                <w:numId w:val="6"/>
              </w:numPr>
              <w:spacing w:before="200"/>
              <w:jc w:val="both"/>
              <w:rPr>
                <w:sz w:val="24"/>
                <w:szCs w:val="24"/>
              </w:rPr>
            </w:pPr>
            <w:r>
              <w:rPr>
                <w:sz w:val="24"/>
                <w:szCs w:val="24"/>
              </w:rPr>
              <w:t xml:space="preserve">Delivery of OCN Level 3 Community Development </w:t>
            </w:r>
          </w:p>
          <w:p w14:paraId="266FF5E1" w14:textId="1850AF7A" w:rsidR="007F551C" w:rsidRDefault="007F551C" w:rsidP="007F551C">
            <w:pPr>
              <w:numPr>
                <w:ilvl w:val="0"/>
                <w:numId w:val="6"/>
              </w:numPr>
              <w:spacing w:before="200"/>
              <w:jc w:val="both"/>
              <w:rPr>
                <w:sz w:val="24"/>
                <w:szCs w:val="24"/>
              </w:rPr>
            </w:pPr>
            <w:r>
              <w:rPr>
                <w:sz w:val="24"/>
                <w:szCs w:val="24"/>
              </w:rPr>
              <w:t>Complete delivery of OCN Level 3 Community Development</w:t>
            </w:r>
          </w:p>
          <w:p w14:paraId="303873EF" w14:textId="77777777" w:rsidR="007F551C" w:rsidRDefault="007F551C" w:rsidP="007F551C">
            <w:pPr>
              <w:numPr>
                <w:ilvl w:val="0"/>
                <w:numId w:val="6"/>
              </w:numPr>
              <w:jc w:val="both"/>
              <w:rPr>
                <w:sz w:val="24"/>
                <w:szCs w:val="24"/>
              </w:rPr>
            </w:pPr>
            <w:r>
              <w:rPr>
                <w:sz w:val="24"/>
                <w:szCs w:val="24"/>
              </w:rPr>
              <w:t>Attendance at meetings with Community Foundation staff, as required</w:t>
            </w:r>
          </w:p>
          <w:p w14:paraId="10C98D12" w14:textId="00C45E56" w:rsidR="00D435FD" w:rsidRPr="002F2D12" w:rsidRDefault="007F551C" w:rsidP="007F551C">
            <w:pPr>
              <w:numPr>
                <w:ilvl w:val="0"/>
                <w:numId w:val="6"/>
              </w:numPr>
              <w:spacing w:after="240"/>
              <w:jc w:val="both"/>
              <w:rPr>
                <w:sz w:val="24"/>
                <w:szCs w:val="24"/>
              </w:rPr>
            </w:pPr>
            <w:r>
              <w:rPr>
                <w:sz w:val="24"/>
                <w:szCs w:val="24"/>
              </w:rPr>
              <w:t>Provision of monitoring and progress to Community Foundation</w:t>
            </w:r>
            <w:r w:rsidR="00F67CFF">
              <w:rPr>
                <w:sz w:val="24"/>
                <w:szCs w:val="24"/>
              </w:rPr>
              <w:t xml:space="preserve"> </w:t>
            </w:r>
          </w:p>
        </w:tc>
      </w:tr>
      <w:tr w:rsidR="00CC4ED5" w14:paraId="1960B2A9" w14:textId="77777777" w:rsidTr="007F551C">
        <w:trPr>
          <w:trHeight w:val="1500"/>
        </w:trPr>
        <w:tc>
          <w:tcPr>
            <w:tcW w:w="1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53087C" w14:textId="4464819B" w:rsidR="00CC4ED5" w:rsidRDefault="00817B1D">
            <w:pPr>
              <w:spacing w:before="240" w:after="240"/>
              <w:jc w:val="both"/>
              <w:rPr>
                <w:b/>
                <w:sz w:val="24"/>
                <w:szCs w:val="24"/>
              </w:rPr>
            </w:pPr>
            <w:r>
              <w:rPr>
                <w:b/>
                <w:sz w:val="24"/>
                <w:szCs w:val="24"/>
              </w:rPr>
              <w:t xml:space="preserve">March 2020 </w:t>
            </w:r>
            <w:r w:rsidR="00775624">
              <w:rPr>
                <w:b/>
                <w:sz w:val="24"/>
                <w:szCs w:val="24"/>
              </w:rPr>
              <w:t>to February 2021</w:t>
            </w:r>
          </w:p>
        </w:tc>
        <w:tc>
          <w:tcPr>
            <w:tcW w:w="73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26FB63" w14:textId="6B8B235F" w:rsidR="00817B1D" w:rsidRDefault="00817B1D" w:rsidP="007F551C">
            <w:pPr>
              <w:numPr>
                <w:ilvl w:val="0"/>
                <w:numId w:val="6"/>
              </w:numPr>
              <w:spacing w:before="200"/>
              <w:jc w:val="both"/>
              <w:rPr>
                <w:sz w:val="24"/>
                <w:szCs w:val="24"/>
              </w:rPr>
            </w:pPr>
            <w:r>
              <w:rPr>
                <w:sz w:val="24"/>
                <w:szCs w:val="24"/>
              </w:rPr>
              <w:t>Monitoring Evaluation Learning (MEL)</w:t>
            </w:r>
          </w:p>
          <w:p w14:paraId="2C86A6AF" w14:textId="15262A44" w:rsidR="00817B1D" w:rsidRDefault="00817B1D" w:rsidP="007F551C">
            <w:pPr>
              <w:numPr>
                <w:ilvl w:val="0"/>
                <w:numId w:val="6"/>
              </w:numPr>
              <w:spacing w:before="200"/>
              <w:jc w:val="both"/>
              <w:rPr>
                <w:sz w:val="24"/>
                <w:szCs w:val="24"/>
              </w:rPr>
            </w:pPr>
            <w:r>
              <w:rPr>
                <w:sz w:val="24"/>
                <w:szCs w:val="24"/>
              </w:rPr>
              <w:t>Provide an update on learnings and reflections on completion of OCN Level 1, suggesting any refinements which need to be made to programme approach and delivery as you move into OCN Level 3</w:t>
            </w:r>
          </w:p>
          <w:p w14:paraId="49BFCB27" w14:textId="27C86FE4" w:rsidR="00817B1D" w:rsidRDefault="00817B1D" w:rsidP="007F551C">
            <w:pPr>
              <w:numPr>
                <w:ilvl w:val="0"/>
                <w:numId w:val="6"/>
              </w:numPr>
              <w:spacing w:before="200"/>
              <w:jc w:val="both"/>
              <w:rPr>
                <w:sz w:val="24"/>
                <w:szCs w:val="24"/>
              </w:rPr>
            </w:pPr>
            <w:r>
              <w:rPr>
                <w:sz w:val="24"/>
                <w:szCs w:val="24"/>
              </w:rPr>
              <w:lastRenderedPageBreak/>
              <w:t xml:space="preserve">Attend </w:t>
            </w:r>
            <w:r w:rsidR="00AE0FEB">
              <w:rPr>
                <w:sz w:val="24"/>
                <w:szCs w:val="24"/>
              </w:rPr>
              <w:t xml:space="preserve">2 </w:t>
            </w:r>
            <w:r>
              <w:rPr>
                <w:sz w:val="24"/>
                <w:szCs w:val="24"/>
              </w:rPr>
              <w:t xml:space="preserve">MEL meeting with the programme evaluators </w:t>
            </w:r>
            <w:r w:rsidR="00D26909">
              <w:rPr>
                <w:sz w:val="24"/>
                <w:szCs w:val="24"/>
              </w:rPr>
              <w:t>p</w:t>
            </w:r>
            <w:r w:rsidR="00AE0FEB">
              <w:rPr>
                <w:sz w:val="24"/>
                <w:szCs w:val="24"/>
              </w:rPr>
              <w:t>er year</w:t>
            </w:r>
          </w:p>
          <w:p w14:paraId="65B22F9E" w14:textId="60E31118" w:rsidR="00817B1D" w:rsidRPr="0092349A" w:rsidRDefault="00817B1D" w:rsidP="0092349A">
            <w:pPr>
              <w:numPr>
                <w:ilvl w:val="0"/>
                <w:numId w:val="6"/>
              </w:numPr>
              <w:spacing w:before="200"/>
              <w:jc w:val="both"/>
              <w:rPr>
                <w:sz w:val="24"/>
                <w:szCs w:val="24"/>
              </w:rPr>
            </w:pPr>
            <w:r>
              <w:rPr>
                <w:sz w:val="24"/>
                <w:szCs w:val="24"/>
              </w:rPr>
              <w:t xml:space="preserve">Provide an update on learnings and reflections on completion of OCN Level 3, suggesting any refinements which need to be made to programme approach and delivery </w:t>
            </w:r>
            <w:r w:rsidR="00AE0FEB">
              <w:rPr>
                <w:sz w:val="24"/>
                <w:szCs w:val="24"/>
              </w:rPr>
              <w:t>for future cohorts</w:t>
            </w:r>
            <w:bookmarkStart w:id="0" w:name="_GoBack"/>
            <w:bookmarkEnd w:id="0"/>
          </w:p>
          <w:p w14:paraId="7314E312" w14:textId="7ACC45BB" w:rsidR="00CC4ED5" w:rsidRDefault="00AE0FEB" w:rsidP="007F551C">
            <w:pPr>
              <w:numPr>
                <w:ilvl w:val="0"/>
                <w:numId w:val="6"/>
              </w:numPr>
              <w:spacing w:before="200"/>
              <w:jc w:val="both"/>
              <w:rPr>
                <w:sz w:val="24"/>
                <w:szCs w:val="24"/>
              </w:rPr>
            </w:pPr>
            <w:r>
              <w:rPr>
                <w:sz w:val="24"/>
                <w:szCs w:val="24"/>
              </w:rPr>
              <w:t>Overall e</w:t>
            </w:r>
            <w:r w:rsidR="007F551C">
              <w:rPr>
                <w:sz w:val="24"/>
                <w:szCs w:val="24"/>
              </w:rPr>
              <w:t xml:space="preserve">nd of year monitoring and progress </w:t>
            </w:r>
            <w:r>
              <w:rPr>
                <w:sz w:val="24"/>
                <w:szCs w:val="24"/>
              </w:rPr>
              <w:t xml:space="preserve">report </w:t>
            </w:r>
            <w:r w:rsidR="007F551C">
              <w:rPr>
                <w:sz w:val="24"/>
                <w:szCs w:val="24"/>
              </w:rPr>
              <w:t>to Community Foundation</w:t>
            </w:r>
          </w:p>
          <w:p w14:paraId="6B8DA1FC" w14:textId="77777777" w:rsidR="009D46A5" w:rsidRDefault="009D46A5" w:rsidP="009D46A5">
            <w:pPr>
              <w:numPr>
                <w:ilvl w:val="0"/>
                <w:numId w:val="6"/>
              </w:numPr>
              <w:jc w:val="both"/>
              <w:rPr>
                <w:sz w:val="24"/>
                <w:szCs w:val="24"/>
              </w:rPr>
            </w:pPr>
            <w:r>
              <w:rPr>
                <w:sz w:val="24"/>
                <w:szCs w:val="24"/>
              </w:rPr>
              <w:t>Potential extension of contract</w:t>
            </w:r>
          </w:p>
          <w:p w14:paraId="7A794533" w14:textId="4C6220B5" w:rsidR="009D46A5" w:rsidRPr="009D46A5" w:rsidRDefault="009D46A5" w:rsidP="009D46A5">
            <w:pPr>
              <w:ind w:left="720"/>
              <w:jc w:val="both"/>
              <w:rPr>
                <w:sz w:val="24"/>
                <w:szCs w:val="24"/>
              </w:rPr>
            </w:pPr>
          </w:p>
        </w:tc>
      </w:tr>
    </w:tbl>
    <w:p w14:paraId="7856A6AE" w14:textId="77777777" w:rsidR="00A069A5" w:rsidRDefault="00A069A5">
      <w:pPr>
        <w:spacing w:before="240" w:after="240"/>
        <w:jc w:val="both"/>
        <w:rPr>
          <w:rFonts w:ascii="Times New Roman" w:eastAsia="Times New Roman" w:hAnsi="Times New Roman" w:cs="Times New Roman"/>
          <w:sz w:val="24"/>
          <w:szCs w:val="24"/>
        </w:rPr>
      </w:pPr>
    </w:p>
    <w:p w14:paraId="79C52A1C" w14:textId="77777777" w:rsidR="00D435FD" w:rsidRDefault="00F67CFF">
      <w:pPr>
        <w:spacing w:before="240" w:after="240"/>
        <w:jc w:val="both"/>
        <w:rPr>
          <w:b/>
          <w:sz w:val="24"/>
          <w:szCs w:val="24"/>
        </w:rPr>
      </w:pPr>
      <w:r>
        <w:rPr>
          <w:b/>
          <w:sz w:val="24"/>
          <w:szCs w:val="24"/>
        </w:rPr>
        <w:t>4.0</w:t>
      </w:r>
      <w:r>
        <w:rPr>
          <w:b/>
          <w:sz w:val="24"/>
          <w:szCs w:val="24"/>
        </w:rPr>
        <w:tab/>
        <w:t>Selection Criteria</w:t>
      </w:r>
    </w:p>
    <w:p w14:paraId="1BED6E9B" w14:textId="0609EE6D" w:rsidR="00D435FD" w:rsidRDefault="00775624">
      <w:pPr>
        <w:spacing w:before="240" w:after="240"/>
        <w:jc w:val="both"/>
        <w:rPr>
          <w:sz w:val="24"/>
          <w:szCs w:val="24"/>
        </w:rPr>
      </w:pPr>
      <w:r>
        <w:rPr>
          <w:sz w:val="24"/>
          <w:szCs w:val="24"/>
        </w:rPr>
        <w:t>Organisations</w:t>
      </w:r>
      <w:r w:rsidR="00F67CFF">
        <w:rPr>
          <w:sz w:val="24"/>
          <w:szCs w:val="24"/>
        </w:rPr>
        <w:t xml:space="preserve"> will be selected for their ability to demonstrate a</w:t>
      </w:r>
      <w:r w:rsidR="00A069A5">
        <w:rPr>
          <w:sz w:val="24"/>
          <w:szCs w:val="24"/>
        </w:rPr>
        <w:t>n effective,</w:t>
      </w:r>
      <w:r w:rsidR="00F67CFF">
        <w:rPr>
          <w:sz w:val="24"/>
          <w:szCs w:val="24"/>
        </w:rPr>
        <w:t xml:space="preserve"> high quality, flexible and rigorous approach that offers value for money to the Community Foundation. You should highlight your </w:t>
      </w:r>
      <w:r w:rsidR="002531E3">
        <w:rPr>
          <w:sz w:val="24"/>
          <w:szCs w:val="24"/>
        </w:rPr>
        <w:t>e</w:t>
      </w:r>
      <w:r w:rsidR="00AA77C8">
        <w:rPr>
          <w:sz w:val="24"/>
          <w:szCs w:val="24"/>
        </w:rPr>
        <w:t>xperience and capacity</w:t>
      </w:r>
      <w:r w:rsidR="00F67CFF">
        <w:rPr>
          <w:sz w:val="24"/>
          <w:szCs w:val="24"/>
        </w:rPr>
        <w:t xml:space="preserve"> to fulfil the brief using examples of </w:t>
      </w:r>
      <w:r w:rsidR="00256B25">
        <w:rPr>
          <w:sz w:val="24"/>
          <w:szCs w:val="24"/>
        </w:rPr>
        <w:t>similar work</w:t>
      </w:r>
      <w:r w:rsidR="00F67CFF">
        <w:rPr>
          <w:sz w:val="24"/>
          <w:szCs w:val="24"/>
        </w:rPr>
        <w:t xml:space="preserve"> you have provided in a community setting as detailed at 4.1.</w:t>
      </w:r>
    </w:p>
    <w:p w14:paraId="7EB902A7" w14:textId="77777777" w:rsidR="00D435FD" w:rsidRDefault="00F67CFF">
      <w:pPr>
        <w:spacing w:before="240" w:after="240"/>
        <w:jc w:val="both"/>
        <w:rPr>
          <w:sz w:val="24"/>
          <w:szCs w:val="24"/>
        </w:rPr>
      </w:pPr>
      <w:r>
        <w:rPr>
          <w:b/>
          <w:sz w:val="24"/>
          <w:szCs w:val="24"/>
        </w:rPr>
        <w:t>4.1</w:t>
      </w:r>
      <w:r>
        <w:rPr>
          <w:b/>
          <w:sz w:val="24"/>
          <w:szCs w:val="24"/>
        </w:rPr>
        <w:tab/>
        <w:t>Pass or Fail Criteria</w:t>
      </w:r>
    </w:p>
    <w:p w14:paraId="0B5F0D1B" w14:textId="6FF47D82" w:rsidR="00EA47F2" w:rsidRDefault="00F67CFF" w:rsidP="00BF1002">
      <w:pPr>
        <w:numPr>
          <w:ilvl w:val="0"/>
          <w:numId w:val="3"/>
        </w:numPr>
        <w:spacing w:before="240"/>
        <w:jc w:val="both"/>
        <w:rPr>
          <w:sz w:val="24"/>
          <w:szCs w:val="24"/>
        </w:rPr>
      </w:pPr>
      <w:r>
        <w:rPr>
          <w:sz w:val="24"/>
          <w:szCs w:val="24"/>
        </w:rPr>
        <w:t xml:space="preserve">At least </w:t>
      </w:r>
      <w:r w:rsidR="00AA77C8">
        <w:rPr>
          <w:sz w:val="24"/>
          <w:szCs w:val="24"/>
        </w:rPr>
        <w:t>f</w:t>
      </w:r>
      <w:r w:rsidR="0074192B">
        <w:rPr>
          <w:sz w:val="24"/>
          <w:szCs w:val="24"/>
        </w:rPr>
        <w:t>our</w:t>
      </w:r>
      <w:r>
        <w:rPr>
          <w:sz w:val="24"/>
          <w:szCs w:val="24"/>
        </w:rPr>
        <w:t xml:space="preserve"> years recent experience of </w:t>
      </w:r>
      <w:r w:rsidR="00EA47F2">
        <w:rPr>
          <w:sz w:val="24"/>
          <w:szCs w:val="24"/>
        </w:rPr>
        <w:t>deliver</w:t>
      </w:r>
      <w:r w:rsidR="00C016D4">
        <w:rPr>
          <w:sz w:val="24"/>
          <w:szCs w:val="24"/>
        </w:rPr>
        <w:t>ing</w:t>
      </w:r>
      <w:r w:rsidR="00EA47F2">
        <w:rPr>
          <w:sz w:val="24"/>
          <w:szCs w:val="24"/>
        </w:rPr>
        <w:t xml:space="preserve"> OCN Levels 1 &amp; 3 in Community Development</w:t>
      </w:r>
      <w:r w:rsidR="004F280C">
        <w:rPr>
          <w:sz w:val="24"/>
          <w:szCs w:val="24"/>
        </w:rPr>
        <w:t xml:space="preserve"> </w:t>
      </w:r>
    </w:p>
    <w:p w14:paraId="25C4A451" w14:textId="03553B16" w:rsidR="00F801F0" w:rsidRPr="00F801F0" w:rsidRDefault="005B4B82" w:rsidP="00F801F0">
      <w:pPr>
        <w:numPr>
          <w:ilvl w:val="0"/>
          <w:numId w:val="3"/>
        </w:numPr>
        <w:jc w:val="both"/>
        <w:rPr>
          <w:sz w:val="24"/>
          <w:szCs w:val="24"/>
        </w:rPr>
      </w:pPr>
      <w:r>
        <w:rPr>
          <w:sz w:val="24"/>
          <w:szCs w:val="24"/>
        </w:rPr>
        <w:t>Provi</w:t>
      </w:r>
      <w:r w:rsidR="00392397">
        <w:rPr>
          <w:sz w:val="24"/>
          <w:szCs w:val="24"/>
        </w:rPr>
        <w:t>sion of</w:t>
      </w:r>
      <w:r>
        <w:rPr>
          <w:sz w:val="24"/>
          <w:szCs w:val="24"/>
        </w:rPr>
        <w:t xml:space="preserve"> CVs for </w:t>
      </w:r>
      <w:r w:rsidR="007A02E1">
        <w:rPr>
          <w:sz w:val="24"/>
          <w:szCs w:val="24"/>
        </w:rPr>
        <w:t xml:space="preserve">any trainers and facilitators </w:t>
      </w:r>
      <w:r w:rsidR="00BA7656">
        <w:rPr>
          <w:sz w:val="24"/>
          <w:szCs w:val="24"/>
        </w:rPr>
        <w:t xml:space="preserve">who will provide services as part of the programme </w:t>
      </w:r>
      <w:r w:rsidR="006453B2">
        <w:rPr>
          <w:sz w:val="24"/>
          <w:szCs w:val="24"/>
        </w:rPr>
        <w:t xml:space="preserve">(please only include information which has relevance to the context, scope and nature of this </w:t>
      </w:r>
      <w:r w:rsidR="00F801F0">
        <w:rPr>
          <w:sz w:val="24"/>
          <w:szCs w:val="24"/>
        </w:rPr>
        <w:t>programme)</w:t>
      </w:r>
    </w:p>
    <w:p w14:paraId="3B4089CF" w14:textId="34079C27" w:rsidR="00D435FD" w:rsidRDefault="00AE0FEB">
      <w:pPr>
        <w:numPr>
          <w:ilvl w:val="0"/>
          <w:numId w:val="3"/>
        </w:numPr>
        <w:spacing w:after="240"/>
        <w:jc w:val="both"/>
        <w:rPr>
          <w:sz w:val="24"/>
          <w:szCs w:val="24"/>
        </w:rPr>
      </w:pPr>
      <w:r>
        <w:rPr>
          <w:sz w:val="24"/>
          <w:szCs w:val="24"/>
        </w:rPr>
        <w:t>Confirmation of c</w:t>
      </w:r>
      <w:r w:rsidR="00F67CFF">
        <w:rPr>
          <w:sz w:val="24"/>
          <w:szCs w:val="24"/>
        </w:rPr>
        <w:t>apacity to complete the work over the specified timeframe</w:t>
      </w:r>
    </w:p>
    <w:p w14:paraId="4B57E872" w14:textId="14AB35EB" w:rsidR="00C016D4" w:rsidRDefault="00AE0FEB">
      <w:pPr>
        <w:numPr>
          <w:ilvl w:val="0"/>
          <w:numId w:val="3"/>
        </w:numPr>
        <w:spacing w:after="240"/>
        <w:jc w:val="both"/>
        <w:rPr>
          <w:sz w:val="24"/>
          <w:szCs w:val="24"/>
        </w:rPr>
      </w:pPr>
      <w:r>
        <w:rPr>
          <w:sz w:val="24"/>
          <w:szCs w:val="24"/>
        </w:rPr>
        <w:t xml:space="preserve">Full breakdown of costs, including VAT if applicable </w:t>
      </w:r>
    </w:p>
    <w:p w14:paraId="35F3949B" w14:textId="77777777" w:rsidR="00D435FD" w:rsidRDefault="00F67CFF">
      <w:pPr>
        <w:spacing w:before="240" w:after="240"/>
        <w:jc w:val="both"/>
        <w:rPr>
          <w:b/>
          <w:color w:val="FF0000"/>
          <w:sz w:val="24"/>
          <w:szCs w:val="24"/>
        </w:rPr>
      </w:pPr>
      <w:r>
        <w:rPr>
          <w:b/>
          <w:sz w:val="24"/>
          <w:szCs w:val="24"/>
        </w:rPr>
        <w:t>4.2</w:t>
      </w:r>
      <w:r>
        <w:rPr>
          <w:b/>
          <w:sz w:val="24"/>
          <w:szCs w:val="24"/>
        </w:rPr>
        <w:tab/>
        <w:t>Weighted Scoring Areas:</w:t>
      </w:r>
    </w:p>
    <w:tbl>
      <w:tblPr>
        <w:tblStyle w:val="a0"/>
        <w:tblW w:w="94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925"/>
        <w:gridCol w:w="3510"/>
      </w:tblGrid>
      <w:tr w:rsidR="00D435FD" w14:paraId="40ECB607" w14:textId="77777777">
        <w:trPr>
          <w:trHeight w:val="480"/>
        </w:trPr>
        <w:tc>
          <w:tcPr>
            <w:tcW w:w="59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98BFF2" w14:textId="77777777" w:rsidR="00D435FD" w:rsidRDefault="00F67CFF">
            <w:pPr>
              <w:spacing w:before="240" w:after="240"/>
              <w:ind w:left="1020"/>
              <w:jc w:val="both"/>
              <w:rPr>
                <w:b/>
                <w:sz w:val="24"/>
                <w:szCs w:val="24"/>
              </w:rPr>
            </w:pPr>
            <w:r>
              <w:rPr>
                <w:b/>
                <w:sz w:val="24"/>
                <w:szCs w:val="24"/>
              </w:rPr>
              <w:t>Criteria</w:t>
            </w:r>
          </w:p>
        </w:tc>
        <w:tc>
          <w:tcPr>
            <w:tcW w:w="3510"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6B08853F" w14:textId="77777777" w:rsidR="00D435FD" w:rsidRDefault="00F67CFF">
            <w:pPr>
              <w:spacing w:before="240" w:after="240"/>
              <w:ind w:left="1020"/>
              <w:jc w:val="center"/>
              <w:rPr>
                <w:b/>
                <w:sz w:val="24"/>
                <w:szCs w:val="24"/>
              </w:rPr>
            </w:pPr>
            <w:r>
              <w:rPr>
                <w:b/>
                <w:sz w:val="24"/>
                <w:szCs w:val="24"/>
              </w:rPr>
              <w:t>Score</w:t>
            </w:r>
          </w:p>
        </w:tc>
      </w:tr>
      <w:tr w:rsidR="00D435FD" w14:paraId="68F2612F" w14:textId="77777777">
        <w:trPr>
          <w:trHeight w:val="108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40FF2FF" w14:textId="09034203" w:rsidR="00D435FD" w:rsidRDefault="00392397">
            <w:pPr>
              <w:spacing w:before="240" w:after="240"/>
              <w:ind w:left="1020"/>
              <w:jc w:val="both"/>
              <w:rPr>
                <w:sz w:val="24"/>
                <w:szCs w:val="24"/>
              </w:rPr>
            </w:pPr>
            <w:r>
              <w:rPr>
                <w:sz w:val="24"/>
                <w:szCs w:val="24"/>
              </w:rPr>
              <w:t xml:space="preserve">Experience </w:t>
            </w:r>
            <w:r w:rsidR="00D26909">
              <w:rPr>
                <w:sz w:val="24"/>
                <w:szCs w:val="24"/>
              </w:rPr>
              <w:t>&amp; capacity</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14:paraId="02EA1348" w14:textId="07402A34" w:rsidR="00D435FD" w:rsidRDefault="00AE0FEB">
            <w:pPr>
              <w:spacing w:before="240" w:after="240"/>
              <w:ind w:left="1020"/>
              <w:jc w:val="center"/>
              <w:rPr>
                <w:sz w:val="24"/>
                <w:szCs w:val="24"/>
              </w:rPr>
            </w:pPr>
            <w:r>
              <w:rPr>
                <w:sz w:val="24"/>
                <w:szCs w:val="24"/>
              </w:rPr>
              <w:t>30</w:t>
            </w:r>
          </w:p>
        </w:tc>
      </w:tr>
      <w:tr w:rsidR="00D435FD" w14:paraId="36C9D1BC" w14:textId="77777777">
        <w:trPr>
          <w:trHeight w:val="400"/>
        </w:trPr>
        <w:tc>
          <w:tcPr>
            <w:tcW w:w="5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587327A" w14:textId="52BE9642" w:rsidR="00D435FD" w:rsidRDefault="0008234D">
            <w:pPr>
              <w:spacing w:before="240" w:after="240"/>
              <w:ind w:left="1020"/>
              <w:jc w:val="both"/>
              <w:rPr>
                <w:sz w:val="24"/>
                <w:szCs w:val="24"/>
              </w:rPr>
            </w:pPr>
            <w:r>
              <w:rPr>
                <w:sz w:val="24"/>
                <w:szCs w:val="24"/>
              </w:rPr>
              <w:lastRenderedPageBreak/>
              <w:t>Appr</w:t>
            </w:r>
            <w:r w:rsidR="00122EC8">
              <w:rPr>
                <w:sz w:val="24"/>
                <w:szCs w:val="24"/>
              </w:rPr>
              <w:t>oach</w:t>
            </w:r>
            <w:r w:rsidR="00F67CFF">
              <w:rPr>
                <w:sz w:val="24"/>
                <w:szCs w:val="24"/>
              </w:rPr>
              <w:t xml:space="preserve"> </w:t>
            </w:r>
          </w:p>
        </w:tc>
        <w:tc>
          <w:tcPr>
            <w:tcW w:w="3510" w:type="dxa"/>
            <w:tcBorders>
              <w:top w:val="nil"/>
              <w:left w:val="nil"/>
              <w:bottom w:val="single" w:sz="8" w:space="0" w:color="000000"/>
              <w:right w:val="single" w:sz="8" w:space="0" w:color="000000"/>
            </w:tcBorders>
            <w:tcMar>
              <w:top w:w="60" w:type="dxa"/>
              <w:left w:w="60" w:type="dxa"/>
              <w:bottom w:w="60" w:type="dxa"/>
              <w:right w:w="60" w:type="dxa"/>
            </w:tcMar>
          </w:tcPr>
          <w:p w14:paraId="1EA83A1B" w14:textId="439FB859" w:rsidR="00D435FD" w:rsidRDefault="00AE0FEB">
            <w:pPr>
              <w:spacing w:before="240" w:after="240"/>
              <w:ind w:left="1020"/>
              <w:jc w:val="center"/>
              <w:rPr>
                <w:sz w:val="24"/>
                <w:szCs w:val="24"/>
              </w:rPr>
            </w:pPr>
            <w:r>
              <w:rPr>
                <w:sz w:val="24"/>
                <w:szCs w:val="24"/>
              </w:rPr>
              <w:t>35</w:t>
            </w:r>
          </w:p>
        </w:tc>
      </w:tr>
      <w:tr w:rsidR="004B0160" w14:paraId="434DBF0D" w14:textId="77777777" w:rsidTr="00501F93">
        <w:trPr>
          <w:trHeight w:val="1160"/>
        </w:trPr>
        <w:tc>
          <w:tcPr>
            <w:tcW w:w="592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93049E8" w14:textId="261CBBBE" w:rsidR="004B0160" w:rsidRDefault="004B0160">
            <w:pPr>
              <w:spacing w:before="240" w:after="240"/>
              <w:ind w:left="1020"/>
              <w:jc w:val="both"/>
              <w:rPr>
                <w:sz w:val="24"/>
                <w:szCs w:val="24"/>
              </w:rPr>
            </w:pPr>
            <w:r>
              <w:rPr>
                <w:sz w:val="24"/>
                <w:szCs w:val="24"/>
              </w:rPr>
              <w:t>Costs &amp; Value for Money</w:t>
            </w:r>
          </w:p>
        </w:tc>
        <w:tc>
          <w:tcPr>
            <w:tcW w:w="351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C9034FD" w14:textId="09057B94" w:rsidR="004B0160" w:rsidRDefault="00AE0FEB">
            <w:pPr>
              <w:spacing w:before="240" w:after="240"/>
              <w:ind w:left="1020"/>
              <w:jc w:val="center"/>
              <w:rPr>
                <w:sz w:val="24"/>
                <w:szCs w:val="24"/>
              </w:rPr>
            </w:pPr>
            <w:r>
              <w:rPr>
                <w:sz w:val="24"/>
                <w:szCs w:val="24"/>
              </w:rPr>
              <w:t>35</w:t>
            </w:r>
          </w:p>
        </w:tc>
      </w:tr>
    </w:tbl>
    <w:p w14:paraId="352E63EC" w14:textId="77777777" w:rsidR="00D435FD" w:rsidRDefault="00F67CFF">
      <w:pPr>
        <w:spacing w:before="240" w:after="240"/>
        <w:jc w:val="both"/>
        <w:rPr>
          <w:sz w:val="24"/>
          <w:szCs w:val="24"/>
        </w:rPr>
      </w:pPr>
      <w:r>
        <w:rPr>
          <w:sz w:val="24"/>
          <w:szCs w:val="24"/>
        </w:rPr>
        <w:t xml:space="preserve"> </w:t>
      </w:r>
    </w:p>
    <w:p w14:paraId="4FBC11CD" w14:textId="41ACBB53" w:rsidR="00D435FD" w:rsidRDefault="00412B93" w:rsidP="0047087A">
      <w:pPr>
        <w:spacing w:before="240" w:after="240"/>
        <w:jc w:val="both"/>
        <w:rPr>
          <w:sz w:val="24"/>
          <w:szCs w:val="24"/>
        </w:rPr>
      </w:pPr>
      <w:r>
        <w:rPr>
          <w:sz w:val="24"/>
          <w:szCs w:val="24"/>
        </w:rPr>
        <w:t xml:space="preserve">The organisation </w:t>
      </w:r>
      <w:r w:rsidR="00F67CFF">
        <w:rPr>
          <w:sz w:val="24"/>
          <w:szCs w:val="24"/>
        </w:rPr>
        <w:t>appointed will report, in the first instance, to the Community Foundation’s programme contact, Lorraine Morrissey McCann via email lorraine@communityfoundationni.org</w:t>
      </w:r>
    </w:p>
    <w:p w14:paraId="7D03C0BB" w14:textId="77777777" w:rsidR="00D435FD" w:rsidRDefault="00F67CFF">
      <w:pPr>
        <w:spacing w:before="240" w:after="240"/>
        <w:jc w:val="both"/>
        <w:rPr>
          <w:b/>
          <w:sz w:val="24"/>
          <w:szCs w:val="24"/>
        </w:rPr>
      </w:pPr>
      <w:r>
        <w:rPr>
          <w:b/>
          <w:sz w:val="24"/>
          <w:szCs w:val="24"/>
        </w:rPr>
        <w:t>Making a Response</w:t>
      </w:r>
    </w:p>
    <w:p w14:paraId="1405CF48" w14:textId="77777777" w:rsidR="00D435FD" w:rsidRDefault="00F67CFF">
      <w:pPr>
        <w:spacing w:before="240" w:after="240"/>
        <w:jc w:val="both"/>
        <w:rPr>
          <w:sz w:val="24"/>
          <w:szCs w:val="24"/>
        </w:rPr>
      </w:pPr>
      <w:r>
        <w:rPr>
          <w:sz w:val="24"/>
          <w:szCs w:val="24"/>
        </w:rPr>
        <w:t>You should respond to the invitation by supplying a</w:t>
      </w:r>
      <w:r>
        <w:rPr>
          <w:b/>
          <w:sz w:val="24"/>
          <w:szCs w:val="24"/>
        </w:rPr>
        <w:t xml:space="preserve"> </w:t>
      </w:r>
      <w:r>
        <w:rPr>
          <w:sz w:val="24"/>
          <w:szCs w:val="24"/>
        </w:rPr>
        <w:t>proposal, electronically, to lorraine@communityfoundationni.org that should inter alia include the following components:</w:t>
      </w:r>
    </w:p>
    <w:p w14:paraId="3DEDAEAF" w14:textId="77777777" w:rsidR="00D435FD" w:rsidRDefault="00F67CFF">
      <w:pPr>
        <w:spacing w:before="240" w:after="240"/>
        <w:ind w:left="1080" w:hanging="360"/>
        <w:jc w:val="both"/>
        <w:rPr>
          <w:sz w:val="24"/>
          <w:szCs w:val="24"/>
        </w:rPr>
      </w:pPr>
      <w:r>
        <w:rPr>
          <w:sz w:val="24"/>
          <w:szCs w:val="24"/>
        </w:rPr>
        <w:t>●</w:t>
      </w:r>
      <w:r>
        <w:rPr>
          <w:sz w:val="14"/>
          <w:szCs w:val="14"/>
        </w:rPr>
        <w:t xml:space="preserve">  </w:t>
      </w:r>
      <w:r>
        <w:rPr>
          <w:sz w:val="14"/>
          <w:szCs w:val="14"/>
        </w:rPr>
        <w:tab/>
      </w:r>
      <w:r>
        <w:rPr>
          <w:sz w:val="24"/>
          <w:szCs w:val="24"/>
        </w:rPr>
        <w:t>Your understanding of the brief;</w:t>
      </w:r>
    </w:p>
    <w:p w14:paraId="62534BE2" w14:textId="77777777" w:rsidR="00D435FD" w:rsidRDefault="00F67CFF">
      <w:pPr>
        <w:spacing w:before="240" w:after="240"/>
        <w:ind w:left="1080" w:hanging="360"/>
        <w:jc w:val="both"/>
        <w:rPr>
          <w:sz w:val="24"/>
          <w:szCs w:val="24"/>
        </w:rPr>
      </w:pPr>
      <w:r>
        <w:rPr>
          <w:sz w:val="24"/>
          <w:szCs w:val="24"/>
        </w:rPr>
        <w:t>●</w:t>
      </w:r>
      <w:r>
        <w:rPr>
          <w:sz w:val="14"/>
          <w:szCs w:val="14"/>
        </w:rPr>
        <w:t xml:space="preserve">  </w:t>
      </w:r>
      <w:r>
        <w:rPr>
          <w:sz w:val="14"/>
          <w:szCs w:val="14"/>
        </w:rPr>
        <w:tab/>
      </w:r>
      <w:r>
        <w:rPr>
          <w:sz w:val="24"/>
          <w:szCs w:val="24"/>
        </w:rPr>
        <w:t xml:space="preserve">Your proposed approach for the delivery of the required outputs, bearing in mind the weighting criteria as detailed at 4.2 </w:t>
      </w:r>
    </w:p>
    <w:p w14:paraId="309314EA" w14:textId="77777777" w:rsidR="00D435FD" w:rsidRDefault="00F67CFF">
      <w:pPr>
        <w:spacing w:before="240" w:after="240"/>
        <w:ind w:left="1080" w:hanging="360"/>
        <w:jc w:val="both"/>
        <w:rPr>
          <w:sz w:val="24"/>
          <w:szCs w:val="24"/>
        </w:rPr>
      </w:pPr>
      <w:r>
        <w:rPr>
          <w:sz w:val="24"/>
          <w:szCs w:val="24"/>
        </w:rPr>
        <w:t>●</w:t>
      </w:r>
      <w:r>
        <w:rPr>
          <w:sz w:val="14"/>
          <w:szCs w:val="14"/>
        </w:rPr>
        <w:t xml:space="preserve">  </w:t>
      </w:r>
      <w:r>
        <w:rPr>
          <w:sz w:val="14"/>
          <w:szCs w:val="14"/>
        </w:rPr>
        <w:tab/>
      </w:r>
      <w:r>
        <w:rPr>
          <w:sz w:val="24"/>
          <w:szCs w:val="24"/>
        </w:rPr>
        <w:t>Confirmation that you will fulfil all the tasks and deliver the outputs in the timeframe outlined</w:t>
      </w:r>
    </w:p>
    <w:p w14:paraId="1596197F" w14:textId="08B16817" w:rsidR="00D435FD" w:rsidRDefault="00F67CFF">
      <w:pPr>
        <w:spacing w:before="240" w:after="240"/>
        <w:ind w:left="1080" w:hanging="360"/>
        <w:jc w:val="both"/>
        <w:rPr>
          <w:sz w:val="24"/>
          <w:szCs w:val="24"/>
        </w:rPr>
      </w:pPr>
      <w:r>
        <w:rPr>
          <w:sz w:val="24"/>
          <w:szCs w:val="24"/>
        </w:rPr>
        <w:t>●</w:t>
      </w:r>
      <w:r>
        <w:rPr>
          <w:sz w:val="14"/>
          <w:szCs w:val="14"/>
        </w:rPr>
        <w:t xml:space="preserve">  </w:t>
      </w:r>
      <w:r>
        <w:rPr>
          <w:sz w:val="14"/>
          <w:szCs w:val="14"/>
        </w:rPr>
        <w:tab/>
      </w:r>
      <w:r>
        <w:rPr>
          <w:sz w:val="24"/>
          <w:szCs w:val="24"/>
        </w:rPr>
        <w:t>A copy of CV</w:t>
      </w:r>
      <w:r w:rsidR="00CE2111">
        <w:rPr>
          <w:sz w:val="24"/>
          <w:szCs w:val="24"/>
        </w:rPr>
        <w:t>s</w:t>
      </w:r>
      <w:r>
        <w:rPr>
          <w:sz w:val="24"/>
          <w:szCs w:val="24"/>
        </w:rPr>
        <w:t xml:space="preserve"> must be included </w:t>
      </w:r>
    </w:p>
    <w:p w14:paraId="16DFE73E" w14:textId="1D54113A" w:rsidR="00AE0FEB" w:rsidRDefault="00F67CFF">
      <w:pPr>
        <w:spacing w:before="240" w:after="240"/>
        <w:ind w:left="1080" w:hanging="360"/>
        <w:jc w:val="both"/>
        <w:rPr>
          <w:sz w:val="24"/>
          <w:szCs w:val="24"/>
        </w:rPr>
      </w:pPr>
      <w:r>
        <w:rPr>
          <w:sz w:val="24"/>
          <w:szCs w:val="24"/>
        </w:rPr>
        <w:t>●</w:t>
      </w:r>
      <w:r>
        <w:rPr>
          <w:sz w:val="14"/>
          <w:szCs w:val="14"/>
        </w:rPr>
        <w:t xml:space="preserve">  </w:t>
      </w:r>
      <w:r>
        <w:rPr>
          <w:sz w:val="14"/>
          <w:szCs w:val="14"/>
        </w:rPr>
        <w:tab/>
      </w:r>
      <w:r>
        <w:rPr>
          <w:sz w:val="24"/>
          <w:szCs w:val="24"/>
        </w:rPr>
        <w:t>A statement of experience detailing your work in this area</w:t>
      </w:r>
    </w:p>
    <w:p w14:paraId="3D25B091" w14:textId="792BC0C1" w:rsidR="00AE0FEB" w:rsidRPr="0047087A" w:rsidRDefault="00AE0FEB" w:rsidP="0047087A">
      <w:pPr>
        <w:pStyle w:val="ListParagraph"/>
        <w:numPr>
          <w:ilvl w:val="0"/>
          <w:numId w:val="16"/>
        </w:numPr>
        <w:spacing w:before="240" w:after="240"/>
        <w:ind w:left="1134" w:hanging="425"/>
        <w:jc w:val="both"/>
        <w:rPr>
          <w:sz w:val="24"/>
          <w:szCs w:val="24"/>
        </w:rPr>
      </w:pPr>
      <w:r w:rsidRPr="0047087A">
        <w:rPr>
          <w:sz w:val="24"/>
          <w:szCs w:val="24"/>
        </w:rPr>
        <w:t xml:space="preserve">Two referees who can be contacted about your work </w:t>
      </w:r>
    </w:p>
    <w:p w14:paraId="15D8A76B" w14:textId="751A351C" w:rsidR="00D435FD" w:rsidRDefault="00AE0FEB">
      <w:pPr>
        <w:spacing w:before="240" w:after="240"/>
        <w:jc w:val="both"/>
        <w:rPr>
          <w:sz w:val="24"/>
          <w:szCs w:val="24"/>
        </w:rPr>
      </w:pPr>
      <w:r>
        <w:rPr>
          <w:sz w:val="24"/>
          <w:szCs w:val="24"/>
        </w:rPr>
        <w:t>This will be fixed contract.  Delivery of years 2 &amp; 3 will depend upon</w:t>
      </w:r>
      <w:r w:rsidR="00F06662">
        <w:rPr>
          <w:sz w:val="24"/>
          <w:szCs w:val="24"/>
        </w:rPr>
        <w:t xml:space="preserve"> </w:t>
      </w:r>
      <w:r>
        <w:rPr>
          <w:sz w:val="24"/>
          <w:szCs w:val="24"/>
        </w:rPr>
        <w:t xml:space="preserve">performance and evaluation of year one.  </w:t>
      </w:r>
    </w:p>
    <w:p w14:paraId="6B5A18B1" w14:textId="4EB50F0C" w:rsidR="00D435FD" w:rsidRDefault="0025416F">
      <w:pPr>
        <w:spacing w:before="240" w:after="240"/>
        <w:jc w:val="both"/>
        <w:rPr>
          <w:sz w:val="24"/>
          <w:szCs w:val="24"/>
        </w:rPr>
      </w:pPr>
      <w:r>
        <w:rPr>
          <w:sz w:val="24"/>
          <w:szCs w:val="24"/>
        </w:rPr>
        <w:t>The successful organisation</w:t>
      </w:r>
      <w:r w:rsidR="00F67CFF">
        <w:rPr>
          <w:sz w:val="24"/>
          <w:szCs w:val="24"/>
        </w:rPr>
        <w:t xml:space="preserve"> will </w:t>
      </w:r>
      <w:r w:rsidR="00AE0FEB">
        <w:rPr>
          <w:sz w:val="24"/>
          <w:szCs w:val="24"/>
        </w:rPr>
        <w:t xml:space="preserve">ensure they have </w:t>
      </w:r>
      <w:r w:rsidR="00F67CFF">
        <w:rPr>
          <w:sz w:val="24"/>
          <w:szCs w:val="24"/>
        </w:rPr>
        <w:t>access to all the necessary resources required to enable them to fulfil the assignment</w:t>
      </w:r>
      <w:r w:rsidR="001D7EA0">
        <w:rPr>
          <w:sz w:val="24"/>
          <w:szCs w:val="24"/>
        </w:rPr>
        <w:t xml:space="preserve"> </w:t>
      </w:r>
      <w:r w:rsidR="004C58A7">
        <w:rPr>
          <w:sz w:val="24"/>
          <w:szCs w:val="24"/>
        </w:rPr>
        <w:t xml:space="preserve">within </w:t>
      </w:r>
      <w:r w:rsidR="00D17128">
        <w:rPr>
          <w:sz w:val="24"/>
          <w:szCs w:val="24"/>
        </w:rPr>
        <w:t xml:space="preserve">the </w:t>
      </w:r>
      <w:r w:rsidR="00AC4104">
        <w:rPr>
          <w:sz w:val="24"/>
          <w:szCs w:val="24"/>
        </w:rPr>
        <w:t xml:space="preserve">agreed </w:t>
      </w:r>
      <w:r w:rsidR="00D17128">
        <w:rPr>
          <w:sz w:val="24"/>
          <w:szCs w:val="24"/>
        </w:rPr>
        <w:t>annual contract price</w:t>
      </w:r>
      <w:r w:rsidR="00F67CFF">
        <w:rPr>
          <w:sz w:val="24"/>
          <w:szCs w:val="24"/>
        </w:rPr>
        <w:t>.</w:t>
      </w:r>
      <w:r w:rsidR="00F01E59">
        <w:rPr>
          <w:sz w:val="24"/>
          <w:szCs w:val="24"/>
        </w:rPr>
        <w:t xml:space="preserve">  </w:t>
      </w:r>
      <w:r w:rsidR="0055406E">
        <w:rPr>
          <w:sz w:val="24"/>
          <w:szCs w:val="24"/>
        </w:rPr>
        <w:t>Resource</w:t>
      </w:r>
      <w:r w:rsidR="00AE0FEB">
        <w:rPr>
          <w:sz w:val="24"/>
          <w:szCs w:val="24"/>
        </w:rPr>
        <w:t>s, handbooks etc</w:t>
      </w:r>
      <w:r w:rsidR="00AC4104">
        <w:rPr>
          <w:sz w:val="24"/>
          <w:szCs w:val="24"/>
        </w:rPr>
        <w:t>.</w:t>
      </w:r>
      <w:r w:rsidR="00AE0FEB">
        <w:rPr>
          <w:sz w:val="24"/>
          <w:szCs w:val="24"/>
        </w:rPr>
        <w:t xml:space="preserve"> provided by the successful organisation</w:t>
      </w:r>
      <w:r w:rsidR="0055406E">
        <w:rPr>
          <w:sz w:val="24"/>
          <w:szCs w:val="24"/>
        </w:rPr>
        <w:t xml:space="preserve"> </w:t>
      </w:r>
      <w:r w:rsidR="00AE0FEB">
        <w:rPr>
          <w:sz w:val="24"/>
          <w:szCs w:val="24"/>
        </w:rPr>
        <w:t xml:space="preserve">should be of high quality and </w:t>
      </w:r>
      <w:r w:rsidR="0055406E">
        <w:rPr>
          <w:sz w:val="24"/>
          <w:szCs w:val="24"/>
        </w:rPr>
        <w:t>training facilities</w:t>
      </w:r>
      <w:r w:rsidR="006B0970">
        <w:rPr>
          <w:sz w:val="24"/>
          <w:szCs w:val="24"/>
        </w:rPr>
        <w:t xml:space="preserve"> (provid</w:t>
      </w:r>
      <w:r w:rsidR="00AE0FEB">
        <w:rPr>
          <w:sz w:val="24"/>
          <w:szCs w:val="24"/>
        </w:rPr>
        <w:t>ed</w:t>
      </w:r>
      <w:r w:rsidR="006B0970">
        <w:rPr>
          <w:sz w:val="24"/>
          <w:szCs w:val="24"/>
        </w:rPr>
        <w:t xml:space="preserve"> in an accessible location)</w:t>
      </w:r>
      <w:r w:rsidR="00AE0FEB">
        <w:rPr>
          <w:sz w:val="24"/>
          <w:szCs w:val="24"/>
        </w:rPr>
        <w:t xml:space="preserve"> should also be of high quality. </w:t>
      </w:r>
      <w:r w:rsidR="00D26909">
        <w:rPr>
          <w:sz w:val="24"/>
          <w:szCs w:val="24"/>
        </w:rPr>
        <w:t>Community Foundation expects t</w:t>
      </w:r>
      <w:r w:rsidR="00AE0FEB">
        <w:rPr>
          <w:sz w:val="24"/>
          <w:szCs w:val="24"/>
        </w:rPr>
        <w:t xml:space="preserve">he successful organisation </w:t>
      </w:r>
      <w:r w:rsidR="00D26909">
        <w:rPr>
          <w:sz w:val="24"/>
          <w:szCs w:val="24"/>
        </w:rPr>
        <w:t xml:space="preserve">to provide refreshments for programme participants, including lunch.  These costs and the costs </w:t>
      </w:r>
      <w:r w:rsidR="00D26909">
        <w:rPr>
          <w:sz w:val="24"/>
          <w:szCs w:val="24"/>
        </w:rPr>
        <w:lastRenderedPageBreak/>
        <w:t>related to room hire and all other programme resources must be incorporated into the overall price provided in the returned tender document</w:t>
      </w:r>
      <w:r w:rsidR="00937CF8">
        <w:rPr>
          <w:sz w:val="24"/>
          <w:szCs w:val="24"/>
        </w:rPr>
        <w:t>.</w:t>
      </w:r>
      <w:r w:rsidR="00D26909">
        <w:rPr>
          <w:sz w:val="24"/>
          <w:szCs w:val="24"/>
        </w:rPr>
        <w:t xml:space="preserve"> </w:t>
      </w:r>
    </w:p>
    <w:p w14:paraId="1853C848" w14:textId="77777777" w:rsidR="00D435FD" w:rsidRDefault="00F67CFF">
      <w:pPr>
        <w:spacing w:before="240" w:after="240"/>
        <w:jc w:val="both"/>
        <w:rPr>
          <w:sz w:val="24"/>
          <w:szCs w:val="24"/>
        </w:rPr>
      </w:pPr>
      <w:r>
        <w:rPr>
          <w:b/>
          <w:sz w:val="24"/>
          <w:szCs w:val="24"/>
        </w:rPr>
        <w:t>Further Information</w:t>
      </w:r>
      <w:r>
        <w:rPr>
          <w:sz w:val="24"/>
          <w:szCs w:val="24"/>
        </w:rPr>
        <w:t xml:space="preserve"> </w:t>
      </w:r>
    </w:p>
    <w:p w14:paraId="6137233C" w14:textId="77777777" w:rsidR="00D435FD" w:rsidRDefault="00F67CFF">
      <w:pPr>
        <w:spacing w:before="240" w:after="240"/>
        <w:jc w:val="both"/>
        <w:rPr>
          <w:b/>
          <w:sz w:val="24"/>
          <w:szCs w:val="24"/>
        </w:rPr>
      </w:pPr>
      <w:r>
        <w:rPr>
          <w:sz w:val="24"/>
          <w:szCs w:val="24"/>
        </w:rPr>
        <w:t xml:space="preserve">Contact: </w:t>
      </w:r>
      <w:r>
        <w:rPr>
          <w:b/>
          <w:sz w:val="24"/>
          <w:szCs w:val="24"/>
        </w:rPr>
        <w:t>Lorraine Morrissey McCann</w:t>
      </w:r>
    </w:p>
    <w:p w14:paraId="1B4F8DAA" w14:textId="77777777" w:rsidR="00D435FD" w:rsidRDefault="00F67CFF">
      <w:pPr>
        <w:spacing w:before="240" w:after="240"/>
        <w:jc w:val="both"/>
        <w:rPr>
          <w:b/>
          <w:sz w:val="24"/>
          <w:szCs w:val="24"/>
          <w:u w:val="single"/>
        </w:rPr>
      </w:pPr>
      <w:r>
        <w:rPr>
          <w:sz w:val="24"/>
          <w:szCs w:val="24"/>
        </w:rPr>
        <w:t xml:space="preserve">Email: </w:t>
      </w:r>
      <w:r>
        <w:rPr>
          <w:b/>
          <w:sz w:val="24"/>
          <w:szCs w:val="24"/>
        </w:rPr>
        <w:t>lorraine@communityfoundationni.org</w:t>
      </w:r>
    </w:p>
    <w:p w14:paraId="55FA7691" w14:textId="77777777" w:rsidR="00D435FD" w:rsidRDefault="00F67CFF">
      <w:pPr>
        <w:spacing w:before="240" w:after="240"/>
        <w:jc w:val="both"/>
        <w:rPr>
          <w:b/>
          <w:sz w:val="24"/>
          <w:szCs w:val="24"/>
        </w:rPr>
      </w:pPr>
      <w:r>
        <w:rPr>
          <w:sz w:val="24"/>
          <w:szCs w:val="24"/>
        </w:rPr>
        <w:t xml:space="preserve">Queries will only be accepted by email.  Community Foundation will endeavour to answer all questions in an expedient manner.  Answers to queries will be provided by email and will be shared with all interested parties for fairness and expediency.  </w:t>
      </w:r>
    </w:p>
    <w:p w14:paraId="04A38148" w14:textId="77777777" w:rsidR="00D435FD" w:rsidRDefault="00F67CFF">
      <w:pPr>
        <w:spacing w:before="240" w:after="240"/>
        <w:jc w:val="both"/>
        <w:rPr>
          <w:b/>
          <w:sz w:val="24"/>
          <w:szCs w:val="24"/>
        </w:rPr>
      </w:pPr>
      <w:r>
        <w:rPr>
          <w:b/>
          <w:sz w:val="24"/>
          <w:szCs w:val="24"/>
        </w:rPr>
        <w:t>Closing Date</w:t>
      </w:r>
    </w:p>
    <w:p w14:paraId="0FA34A27" w14:textId="67015BF6" w:rsidR="00D435FD" w:rsidRDefault="00F67CFF">
      <w:pPr>
        <w:spacing w:before="240" w:after="240"/>
        <w:rPr>
          <w:sz w:val="24"/>
          <w:szCs w:val="24"/>
        </w:rPr>
      </w:pPr>
      <w:r>
        <w:rPr>
          <w:sz w:val="24"/>
          <w:szCs w:val="24"/>
        </w:rPr>
        <w:t>The closing date for receipt of submission; these should be emailed to</w:t>
      </w:r>
      <w:r>
        <w:rPr>
          <w:color w:val="FF0000"/>
          <w:sz w:val="24"/>
          <w:szCs w:val="24"/>
        </w:rPr>
        <w:t xml:space="preserve"> </w:t>
      </w:r>
      <w:r>
        <w:rPr>
          <w:sz w:val="24"/>
          <w:szCs w:val="24"/>
        </w:rPr>
        <w:t xml:space="preserve">lorraine@communityfoundationni.org no later than </w:t>
      </w:r>
      <w:r w:rsidR="00A914C7">
        <w:rPr>
          <w:sz w:val="24"/>
          <w:szCs w:val="24"/>
        </w:rPr>
        <w:t xml:space="preserve">12PM ON </w:t>
      </w:r>
      <w:r w:rsidR="00A914C7">
        <w:rPr>
          <w:b/>
          <w:sz w:val="24"/>
          <w:szCs w:val="24"/>
          <w:u w:val="single"/>
        </w:rPr>
        <w:t>FRIDAY 28</w:t>
      </w:r>
      <w:r w:rsidR="00A914C7" w:rsidRPr="0047087A">
        <w:rPr>
          <w:b/>
          <w:sz w:val="24"/>
          <w:szCs w:val="24"/>
          <w:u w:val="single"/>
          <w:vertAlign w:val="superscript"/>
        </w:rPr>
        <w:t>TH</w:t>
      </w:r>
      <w:r w:rsidR="00A914C7">
        <w:rPr>
          <w:b/>
          <w:sz w:val="24"/>
          <w:szCs w:val="24"/>
          <w:u w:val="single"/>
        </w:rPr>
        <w:t xml:space="preserve"> FEBRUARY 2020. </w:t>
      </w:r>
      <w:r>
        <w:rPr>
          <w:sz w:val="24"/>
          <w:szCs w:val="24"/>
        </w:rPr>
        <w:t>.</w:t>
      </w:r>
      <w:r>
        <w:rPr>
          <w:b/>
          <w:sz w:val="24"/>
          <w:szCs w:val="24"/>
        </w:rPr>
        <w:t xml:space="preserve"> </w:t>
      </w:r>
      <w:r>
        <w:rPr>
          <w:sz w:val="24"/>
          <w:szCs w:val="24"/>
        </w:rPr>
        <w:t>Submissions received after the closing date will not be considered.</w:t>
      </w:r>
    </w:p>
    <w:p w14:paraId="066066FB" w14:textId="77777777" w:rsidR="00D435FD" w:rsidRDefault="00F67CFF">
      <w:pPr>
        <w:spacing w:before="240" w:after="240"/>
        <w:rPr>
          <w:b/>
          <w:sz w:val="24"/>
          <w:szCs w:val="24"/>
        </w:rPr>
      </w:pPr>
      <w:r>
        <w:rPr>
          <w:b/>
          <w:sz w:val="24"/>
          <w:szCs w:val="24"/>
        </w:rPr>
        <w:t>Note that the Community Foundation is not obliged to appoint the lowest or any tender.</w:t>
      </w:r>
    </w:p>
    <w:p w14:paraId="3B5B5020" w14:textId="77777777" w:rsidR="00D435FD" w:rsidRDefault="00F67CFF">
      <w:pPr>
        <w:spacing w:before="240" w:after="240"/>
      </w:pPr>
      <w:r>
        <w:t xml:space="preserve"> </w:t>
      </w:r>
    </w:p>
    <w:p w14:paraId="391DA428" w14:textId="4A97EBF1" w:rsidR="00B25425" w:rsidRDefault="00B25425">
      <w:r>
        <w:br w:type="page"/>
      </w:r>
    </w:p>
    <w:p w14:paraId="4143618E" w14:textId="3E3966D9" w:rsidR="00D435FD" w:rsidRDefault="00B25425">
      <w:r>
        <w:lastRenderedPageBreak/>
        <w:t>Appen</w:t>
      </w:r>
      <w:r w:rsidR="00230814">
        <w:t>dix One:</w:t>
      </w:r>
    </w:p>
    <w:p w14:paraId="3B2B6E78" w14:textId="0C39D10E" w:rsidR="00230814" w:rsidRDefault="00230814"/>
    <w:p w14:paraId="6E99088A" w14:textId="15800501" w:rsidR="0053482C" w:rsidRDefault="00351E27" w:rsidP="0053482C">
      <w:pPr>
        <w:jc w:val="both"/>
        <w:rPr>
          <w:b/>
          <w:bCs/>
          <w:sz w:val="24"/>
          <w:szCs w:val="24"/>
          <w:u w:val="single"/>
        </w:rPr>
      </w:pPr>
      <w:r>
        <w:rPr>
          <w:b/>
          <w:bCs/>
          <w:sz w:val="24"/>
          <w:szCs w:val="24"/>
          <w:u w:val="single"/>
        </w:rPr>
        <w:t>Participant Criteria</w:t>
      </w:r>
    </w:p>
    <w:p w14:paraId="3C78F2C0" w14:textId="77777777" w:rsidR="0053482C" w:rsidRDefault="0053482C" w:rsidP="0053482C">
      <w:pPr>
        <w:jc w:val="both"/>
        <w:rPr>
          <w:b/>
          <w:bCs/>
          <w:sz w:val="24"/>
          <w:szCs w:val="24"/>
          <w:u w:val="single"/>
        </w:rPr>
      </w:pPr>
    </w:p>
    <w:p w14:paraId="7A9CA4D9" w14:textId="6B4CBDDE" w:rsidR="0053482C" w:rsidRDefault="0053482C" w:rsidP="0053482C">
      <w:pPr>
        <w:jc w:val="both"/>
        <w:rPr>
          <w:b/>
          <w:bCs/>
          <w:sz w:val="24"/>
          <w:szCs w:val="24"/>
          <w:u w:val="single"/>
        </w:rPr>
      </w:pPr>
      <w:r w:rsidRPr="00D267D0">
        <w:rPr>
          <w:b/>
          <w:bCs/>
          <w:sz w:val="24"/>
          <w:szCs w:val="24"/>
          <w:u w:val="single"/>
        </w:rPr>
        <w:t>Programme Information</w:t>
      </w:r>
    </w:p>
    <w:p w14:paraId="7A1CEAED" w14:textId="77777777" w:rsidR="00351E27" w:rsidRPr="00D267D0" w:rsidRDefault="00351E27" w:rsidP="0053482C">
      <w:pPr>
        <w:jc w:val="both"/>
        <w:rPr>
          <w:b/>
          <w:bCs/>
          <w:sz w:val="24"/>
          <w:szCs w:val="24"/>
          <w:u w:val="single"/>
        </w:rPr>
      </w:pPr>
    </w:p>
    <w:p w14:paraId="666D0EFE" w14:textId="43995C27" w:rsidR="0053482C" w:rsidRDefault="0053482C" w:rsidP="0053482C">
      <w:pPr>
        <w:jc w:val="both"/>
        <w:rPr>
          <w:sz w:val="24"/>
          <w:szCs w:val="24"/>
        </w:rPr>
      </w:pPr>
      <w:r w:rsidRPr="00D267D0">
        <w:rPr>
          <w:sz w:val="24"/>
          <w:szCs w:val="24"/>
        </w:rPr>
        <w:t xml:space="preserve">The programme aims to support the development of emerging community leaders whose work is focussed on the regeneration of interfaces and/or communities where more concentrated peacebuilding efforts are needed.  It will </w:t>
      </w:r>
      <w:r>
        <w:rPr>
          <w:sz w:val="24"/>
          <w:szCs w:val="24"/>
        </w:rPr>
        <w:t>help develop</w:t>
      </w:r>
      <w:r w:rsidRPr="00D267D0">
        <w:rPr>
          <w:sz w:val="24"/>
          <w:szCs w:val="24"/>
        </w:rPr>
        <w:t xml:space="preserve"> their confidence and capacity to address division, segregation, prejudice and hate; issues which impact on community cohesion and hold communities back.  </w:t>
      </w:r>
    </w:p>
    <w:p w14:paraId="6D712B31" w14:textId="77777777" w:rsidR="0010170B" w:rsidRPr="00D267D0" w:rsidRDefault="0010170B" w:rsidP="0053482C">
      <w:pPr>
        <w:jc w:val="both"/>
        <w:rPr>
          <w:sz w:val="24"/>
          <w:szCs w:val="24"/>
        </w:rPr>
      </w:pPr>
    </w:p>
    <w:p w14:paraId="00E5115A" w14:textId="2992EDA4" w:rsidR="0053482C" w:rsidRDefault="0053482C" w:rsidP="0053482C">
      <w:pPr>
        <w:jc w:val="both"/>
        <w:rPr>
          <w:sz w:val="24"/>
          <w:szCs w:val="24"/>
        </w:rPr>
      </w:pPr>
      <w:r w:rsidRPr="00D267D0">
        <w:rPr>
          <w:sz w:val="24"/>
          <w:szCs w:val="24"/>
        </w:rPr>
        <w:t xml:space="preserve">The programme has been designed and will be facilitated by Community Foundation Northern Ireland, an organisation with a long-standing history steeped in peacebuilding and conflict transformation activities.  </w:t>
      </w:r>
    </w:p>
    <w:p w14:paraId="04B3635B" w14:textId="77777777" w:rsidR="0010170B" w:rsidRPr="00D267D0" w:rsidRDefault="0010170B" w:rsidP="0053482C">
      <w:pPr>
        <w:jc w:val="both"/>
        <w:rPr>
          <w:sz w:val="24"/>
          <w:szCs w:val="24"/>
        </w:rPr>
      </w:pPr>
    </w:p>
    <w:p w14:paraId="6ED74C76" w14:textId="70F74511" w:rsidR="0053482C" w:rsidRDefault="0053482C" w:rsidP="0053482C">
      <w:pPr>
        <w:jc w:val="both"/>
        <w:rPr>
          <w:sz w:val="24"/>
          <w:szCs w:val="24"/>
        </w:rPr>
      </w:pPr>
      <w:r w:rsidRPr="00D267D0">
        <w:rPr>
          <w:sz w:val="24"/>
          <w:szCs w:val="24"/>
        </w:rPr>
        <w:t>Commencing in 2020, the programme will target 15-20 individuals per year from a range of communities across Northern Ireland.  Each programme will last 12 months, and participants will receive a range of support and development opportunities including:</w:t>
      </w:r>
    </w:p>
    <w:p w14:paraId="5921810E" w14:textId="77777777" w:rsidR="0010170B" w:rsidRPr="00D267D0" w:rsidRDefault="0010170B" w:rsidP="0053482C">
      <w:pPr>
        <w:jc w:val="both"/>
        <w:rPr>
          <w:sz w:val="24"/>
          <w:szCs w:val="24"/>
        </w:rPr>
      </w:pPr>
    </w:p>
    <w:p w14:paraId="549D2F7F" w14:textId="77777777" w:rsidR="0053482C" w:rsidRPr="00D267D0" w:rsidRDefault="0053482C" w:rsidP="0053482C">
      <w:pPr>
        <w:pStyle w:val="ListParagraph"/>
        <w:numPr>
          <w:ilvl w:val="0"/>
          <w:numId w:val="11"/>
        </w:numPr>
        <w:spacing w:after="160" w:line="259" w:lineRule="auto"/>
        <w:jc w:val="both"/>
        <w:rPr>
          <w:sz w:val="24"/>
          <w:szCs w:val="24"/>
        </w:rPr>
      </w:pPr>
      <w:r w:rsidRPr="00D267D0">
        <w:rPr>
          <w:sz w:val="24"/>
          <w:szCs w:val="24"/>
        </w:rPr>
        <w:t>Completion of OCN Level 1 &amp; 3 in Community Development delivered by highly experienced facilitators and trainers</w:t>
      </w:r>
    </w:p>
    <w:p w14:paraId="2D33FE6B" w14:textId="77777777" w:rsidR="0053482C" w:rsidRPr="00D267D0" w:rsidRDefault="0053482C" w:rsidP="0053482C">
      <w:pPr>
        <w:pStyle w:val="ListParagraph"/>
        <w:numPr>
          <w:ilvl w:val="0"/>
          <w:numId w:val="11"/>
        </w:numPr>
        <w:spacing w:after="160" w:line="259" w:lineRule="auto"/>
        <w:jc w:val="both"/>
        <w:rPr>
          <w:sz w:val="24"/>
          <w:szCs w:val="24"/>
        </w:rPr>
      </w:pPr>
      <w:r w:rsidRPr="00D267D0">
        <w:rPr>
          <w:sz w:val="24"/>
          <w:szCs w:val="24"/>
        </w:rPr>
        <w:t>One-to-one mentoring provided by highly qualified and experienced coaches and community leaders.  Mentoring will take place throughout the programme and will support participants to explore and develop their individual leadership style and skills</w:t>
      </w:r>
    </w:p>
    <w:p w14:paraId="3EB41C33" w14:textId="77777777" w:rsidR="0053482C" w:rsidRPr="00D267D0" w:rsidRDefault="0053482C" w:rsidP="0053482C">
      <w:pPr>
        <w:pStyle w:val="ListParagraph"/>
        <w:numPr>
          <w:ilvl w:val="0"/>
          <w:numId w:val="11"/>
        </w:numPr>
        <w:spacing w:after="160" w:line="259" w:lineRule="auto"/>
        <w:jc w:val="both"/>
        <w:rPr>
          <w:sz w:val="24"/>
          <w:szCs w:val="24"/>
        </w:rPr>
      </w:pPr>
      <w:r w:rsidRPr="00D267D0">
        <w:rPr>
          <w:sz w:val="24"/>
          <w:szCs w:val="24"/>
        </w:rPr>
        <w:t xml:space="preserve">Study visits to develop peace building and leadership knowledge and understanding  </w:t>
      </w:r>
    </w:p>
    <w:p w14:paraId="1EAA9564" w14:textId="77777777" w:rsidR="0053482C" w:rsidRPr="00D267D0" w:rsidRDefault="0053482C" w:rsidP="0053482C">
      <w:pPr>
        <w:pStyle w:val="ListParagraph"/>
        <w:numPr>
          <w:ilvl w:val="0"/>
          <w:numId w:val="11"/>
        </w:numPr>
        <w:spacing w:after="160" w:line="259" w:lineRule="auto"/>
        <w:jc w:val="both"/>
        <w:rPr>
          <w:sz w:val="24"/>
          <w:szCs w:val="24"/>
        </w:rPr>
      </w:pPr>
      <w:r w:rsidRPr="00D267D0">
        <w:rPr>
          <w:sz w:val="24"/>
          <w:szCs w:val="24"/>
        </w:rPr>
        <w:t>Completion of Community Foundation’s Power Analysis Tool Kit</w:t>
      </w:r>
    </w:p>
    <w:p w14:paraId="1131CE09" w14:textId="77777777" w:rsidR="0053482C" w:rsidRPr="00D267D0" w:rsidRDefault="0053482C" w:rsidP="0053482C">
      <w:pPr>
        <w:pStyle w:val="ListParagraph"/>
        <w:numPr>
          <w:ilvl w:val="0"/>
          <w:numId w:val="11"/>
        </w:numPr>
        <w:spacing w:after="160" w:line="259" w:lineRule="auto"/>
        <w:jc w:val="both"/>
        <w:rPr>
          <w:sz w:val="24"/>
          <w:szCs w:val="24"/>
        </w:rPr>
      </w:pPr>
      <w:r w:rsidRPr="00D267D0">
        <w:rPr>
          <w:sz w:val="24"/>
          <w:szCs w:val="24"/>
        </w:rPr>
        <w:t>Access to a range of local and international leaders who will share their experience to aid learning and development</w:t>
      </w:r>
    </w:p>
    <w:p w14:paraId="3EB9E54B" w14:textId="77777777" w:rsidR="0053482C" w:rsidRPr="00D267D0" w:rsidRDefault="0053482C" w:rsidP="0053482C">
      <w:pPr>
        <w:pStyle w:val="ListParagraph"/>
        <w:numPr>
          <w:ilvl w:val="0"/>
          <w:numId w:val="11"/>
        </w:numPr>
        <w:spacing w:after="160" w:line="259" w:lineRule="auto"/>
        <w:jc w:val="both"/>
        <w:rPr>
          <w:sz w:val="24"/>
          <w:szCs w:val="24"/>
        </w:rPr>
      </w:pPr>
      <w:r w:rsidRPr="00D267D0">
        <w:rPr>
          <w:sz w:val="24"/>
          <w:szCs w:val="24"/>
        </w:rPr>
        <w:t>Networking, not only with fellow participants, but with a range of organisations and agencies across the region</w:t>
      </w:r>
    </w:p>
    <w:p w14:paraId="7C9E46A8" w14:textId="7560D4DE" w:rsidR="0053482C" w:rsidRDefault="0053482C" w:rsidP="0053482C">
      <w:pPr>
        <w:jc w:val="both"/>
        <w:rPr>
          <w:b/>
          <w:bCs/>
          <w:sz w:val="24"/>
          <w:szCs w:val="24"/>
          <w:u w:val="single"/>
        </w:rPr>
      </w:pPr>
      <w:r w:rsidRPr="00D267D0">
        <w:rPr>
          <w:b/>
          <w:bCs/>
          <w:sz w:val="24"/>
          <w:szCs w:val="24"/>
          <w:u w:val="single"/>
        </w:rPr>
        <w:t>Participant Criteria</w:t>
      </w:r>
    </w:p>
    <w:p w14:paraId="1ED3403D" w14:textId="77777777" w:rsidR="0010170B" w:rsidRPr="00D267D0" w:rsidRDefault="0010170B" w:rsidP="0053482C">
      <w:pPr>
        <w:jc w:val="both"/>
        <w:rPr>
          <w:b/>
          <w:bCs/>
          <w:sz w:val="24"/>
          <w:szCs w:val="24"/>
          <w:u w:val="single"/>
        </w:rPr>
      </w:pPr>
    </w:p>
    <w:p w14:paraId="5F09A81F" w14:textId="77777777" w:rsidR="0053482C" w:rsidRPr="00D267D0" w:rsidRDefault="0053482C" w:rsidP="0053482C">
      <w:pPr>
        <w:pStyle w:val="ListParagraph"/>
        <w:numPr>
          <w:ilvl w:val="0"/>
          <w:numId w:val="12"/>
        </w:numPr>
        <w:spacing w:after="160" w:line="259" w:lineRule="auto"/>
        <w:jc w:val="both"/>
        <w:rPr>
          <w:sz w:val="24"/>
          <w:szCs w:val="24"/>
        </w:rPr>
      </w:pPr>
      <w:r w:rsidRPr="00D267D0">
        <w:rPr>
          <w:sz w:val="24"/>
          <w:szCs w:val="24"/>
        </w:rPr>
        <w:t>Participants will be 18 years and over</w:t>
      </w:r>
    </w:p>
    <w:p w14:paraId="1083884E" w14:textId="77777777" w:rsidR="0053482C" w:rsidRPr="00D267D0" w:rsidRDefault="0053482C" w:rsidP="0053482C">
      <w:pPr>
        <w:pStyle w:val="ListParagraph"/>
        <w:numPr>
          <w:ilvl w:val="0"/>
          <w:numId w:val="12"/>
        </w:numPr>
        <w:spacing w:after="160" w:line="259" w:lineRule="auto"/>
        <w:jc w:val="both"/>
        <w:rPr>
          <w:sz w:val="24"/>
          <w:szCs w:val="24"/>
        </w:rPr>
      </w:pPr>
      <w:r w:rsidRPr="00D267D0">
        <w:rPr>
          <w:sz w:val="24"/>
          <w:szCs w:val="24"/>
        </w:rPr>
        <w:t>They will have a keen desire to challenge themselves and to build their resilience and confidence to help transform local communities</w:t>
      </w:r>
    </w:p>
    <w:p w14:paraId="2110C00D" w14:textId="77777777" w:rsidR="0053482C" w:rsidRPr="00D267D0" w:rsidRDefault="0053482C" w:rsidP="0053482C">
      <w:pPr>
        <w:pStyle w:val="ListParagraph"/>
        <w:numPr>
          <w:ilvl w:val="0"/>
          <w:numId w:val="12"/>
        </w:numPr>
        <w:spacing w:after="160" w:line="259" w:lineRule="auto"/>
        <w:jc w:val="both"/>
        <w:rPr>
          <w:sz w:val="24"/>
          <w:szCs w:val="24"/>
        </w:rPr>
      </w:pPr>
      <w:r w:rsidRPr="00D267D0">
        <w:rPr>
          <w:sz w:val="24"/>
          <w:szCs w:val="24"/>
        </w:rPr>
        <w:t>They will have a willingness to work with people from across political and religious divides and view this as an opportunity to learn, develop and grow</w:t>
      </w:r>
    </w:p>
    <w:p w14:paraId="1AA4708B" w14:textId="77777777" w:rsidR="0053482C" w:rsidRPr="00D267D0" w:rsidRDefault="0053482C" w:rsidP="0053482C">
      <w:pPr>
        <w:pStyle w:val="ListParagraph"/>
        <w:numPr>
          <w:ilvl w:val="0"/>
          <w:numId w:val="12"/>
        </w:numPr>
        <w:spacing w:after="160" w:line="259" w:lineRule="auto"/>
        <w:jc w:val="both"/>
        <w:rPr>
          <w:sz w:val="24"/>
          <w:szCs w:val="24"/>
        </w:rPr>
      </w:pPr>
      <w:r w:rsidRPr="00D267D0">
        <w:rPr>
          <w:sz w:val="24"/>
          <w:szCs w:val="24"/>
        </w:rPr>
        <w:lastRenderedPageBreak/>
        <w:t>They will have been involved in some form of conflict transformation and/or peace building work in the last 12-24 months, either in a voluntary or paid capacity</w:t>
      </w:r>
    </w:p>
    <w:p w14:paraId="317E325A" w14:textId="77777777" w:rsidR="0053482C" w:rsidRPr="00D267D0" w:rsidRDefault="0053482C" w:rsidP="0053482C">
      <w:pPr>
        <w:pStyle w:val="ListParagraph"/>
        <w:numPr>
          <w:ilvl w:val="0"/>
          <w:numId w:val="12"/>
        </w:numPr>
        <w:spacing w:after="160" w:line="259" w:lineRule="auto"/>
        <w:jc w:val="both"/>
        <w:rPr>
          <w:sz w:val="24"/>
          <w:szCs w:val="24"/>
        </w:rPr>
      </w:pPr>
      <w:r w:rsidRPr="00D267D0">
        <w:rPr>
          <w:sz w:val="24"/>
          <w:szCs w:val="24"/>
        </w:rPr>
        <w:t xml:space="preserve">They will be committed to completing the programme and will have the support of the community-based organisation they are attached to  </w:t>
      </w:r>
    </w:p>
    <w:p w14:paraId="515E86D4" w14:textId="67423982" w:rsidR="0053482C" w:rsidRDefault="0053482C" w:rsidP="0053482C">
      <w:pPr>
        <w:jc w:val="both"/>
        <w:rPr>
          <w:b/>
          <w:bCs/>
          <w:sz w:val="24"/>
          <w:szCs w:val="24"/>
          <w:u w:val="single"/>
        </w:rPr>
      </w:pPr>
      <w:r w:rsidRPr="00D267D0">
        <w:rPr>
          <w:b/>
          <w:bCs/>
          <w:sz w:val="24"/>
          <w:szCs w:val="24"/>
          <w:u w:val="single"/>
        </w:rPr>
        <w:t>Timeframes</w:t>
      </w:r>
    </w:p>
    <w:p w14:paraId="72A51EBE" w14:textId="77777777" w:rsidR="0010170B" w:rsidRPr="00D267D0" w:rsidRDefault="0010170B" w:rsidP="0053482C">
      <w:pPr>
        <w:jc w:val="both"/>
        <w:rPr>
          <w:b/>
          <w:bCs/>
          <w:sz w:val="24"/>
          <w:szCs w:val="24"/>
          <w:u w:val="single"/>
        </w:rPr>
      </w:pPr>
    </w:p>
    <w:p w14:paraId="32674E94" w14:textId="77777777" w:rsidR="0053482C" w:rsidRPr="00D267D0" w:rsidRDefault="0053482C" w:rsidP="0053482C">
      <w:pPr>
        <w:jc w:val="both"/>
        <w:rPr>
          <w:sz w:val="24"/>
          <w:szCs w:val="24"/>
        </w:rPr>
      </w:pPr>
      <w:r w:rsidRPr="00D267D0">
        <w:rPr>
          <w:sz w:val="24"/>
          <w:szCs w:val="24"/>
        </w:rPr>
        <w:t xml:space="preserve">Recruitment for the 2020 cohort of participants will commence in March 2020.  After completing an A4 expression of interest and submitting to CFNI, participants will be invited to meet with a member of the programme team to further explore their readiness and compatibility.  Each programme will commence with a </w:t>
      </w:r>
      <w:r>
        <w:rPr>
          <w:sz w:val="24"/>
          <w:szCs w:val="24"/>
        </w:rPr>
        <w:t>three</w:t>
      </w:r>
      <w:r w:rsidRPr="00D267D0">
        <w:rPr>
          <w:sz w:val="24"/>
          <w:szCs w:val="24"/>
        </w:rPr>
        <w:t xml:space="preserve">-day team building and induction residential with fellow participants. Recruitment for years two and three will take place between January and March of those years.  </w:t>
      </w:r>
    </w:p>
    <w:p w14:paraId="7D111D60" w14:textId="77777777" w:rsidR="00351E27" w:rsidRDefault="00351E27" w:rsidP="0053482C">
      <w:pPr>
        <w:jc w:val="both"/>
        <w:rPr>
          <w:sz w:val="24"/>
          <w:szCs w:val="24"/>
        </w:rPr>
      </w:pPr>
    </w:p>
    <w:p w14:paraId="403E5C42" w14:textId="426D7AE9" w:rsidR="0053482C" w:rsidRPr="00D267D0" w:rsidRDefault="0053482C" w:rsidP="0053482C">
      <w:pPr>
        <w:jc w:val="both"/>
        <w:rPr>
          <w:sz w:val="24"/>
          <w:szCs w:val="24"/>
        </w:rPr>
      </w:pPr>
      <w:r w:rsidRPr="00D267D0">
        <w:rPr>
          <w:sz w:val="24"/>
          <w:szCs w:val="24"/>
        </w:rPr>
        <w:t>For further information please contact Lorraine Morrissey McCann via email: lorraine@communityfoundationni.org</w:t>
      </w:r>
    </w:p>
    <w:p w14:paraId="2115C94D" w14:textId="77777777" w:rsidR="00230814" w:rsidRDefault="00230814"/>
    <w:sectPr w:rsidR="0023081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9432" w14:textId="77777777" w:rsidR="00691FB5" w:rsidRDefault="00691FB5" w:rsidP="005B0976">
      <w:pPr>
        <w:spacing w:line="240" w:lineRule="auto"/>
      </w:pPr>
      <w:r>
        <w:separator/>
      </w:r>
    </w:p>
  </w:endnote>
  <w:endnote w:type="continuationSeparator" w:id="0">
    <w:p w14:paraId="056C2C51" w14:textId="77777777" w:rsidR="00691FB5" w:rsidRDefault="00691FB5" w:rsidP="005B0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9BD8" w14:textId="77777777" w:rsidR="005B0976" w:rsidRPr="00A914C7" w:rsidRDefault="005B0976">
    <w:pPr>
      <w:tabs>
        <w:tab w:val="center" w:pos="4550"/>
        <w:tab w:val="left" w:pos="5818"/>
      </w:tabs>
      <w:ind w:right="260"/>
      <w:jc w:val="right"/>
      <w:rPr>
        <w:rFonts w:asciiTheme="majorHAnsi" w:hAnsiTheme="majorHAnsi" w:cstheme="majorHAnsi"/>
        <w:color w:val="0F243E" w:themeColor="text2" w:themeShade="80"/>
        <w:sz w:val="24"/>
        <w:szCs w:val="24"/>
      </w:rPr>
    </w:pPr>
    <w:r w:rsidRPr="00A914C7">
      <w:rPr>
        <w:rFonts w:asciiTheme="majorHAnsi" w:hAnsiTheme="majorHAnsi" w:cstheme="majorHAnsi"/>
        <w:color w:val="548DD4" w:themeColor="text2" w:themeTint="99"/>
        <w:spacing w:val="60"/>
        <w:sz w:val="24"/>
        <w:szCs w:val="24"/>
      </w:rPr>
      <w:t>Page</w:t>
    </w:r>
    <w:r w:rsidRPr="00A914C7">
      <w:rPr>
        <w:rFonts w:asciiTheme="majorHAnsi" w:hAnsiTheme="majorHAnsi" w:cstheme="majorHAnsi"/>
        <w:color w:val="548DD4" w:themeColor="text2" w:themeTint="99"/>
        <w:sz w:val="24"/>
        <w:szCs w:val="24"/>
      </w:rPr>
      <w:t xml:space="preserve"> </w:t>
    </w:r>
    <w:r w:rsidRPr="00A914C7">
      <w:rPr>
        <w:rFonts w:asciiTheme="majorHAnsi" w:hAnsiTheme="majorHAnsi" w:cstheme="majorHAnsi"/>
        <w:color w:val="17365D" w:themeColor="text2" w:themeShade="BF"/>
        <w:sz w:val="24"/>
        <w:szCs w:val="24"/>
      </w:rPr>
      <w:fldChar w:fldCharType="begin"/>
    </w:r>
    <w:r w:rsidRPr="00A914C7">
      <w:rPr>
        <w:rFonts w:asciiTheme="majorHAnsi" w:hAnsiTheme="majorHAnsi" w:cstheme="majorHAnsi"/>
        <w:color w:val="17365D" w:themeColor="text2" w:themeShade="BF"/>
        <w:sz w:val="24"/>
        <w:szCs w:val="24"/>
      </w:rPr>
      <w:instrText xml:space="preserve"> PAGE   \* MERGEFORMAT </w:instrText>
    </w:r>
    <w:r w:rsidRPr="00A914C7">
      <w:rPr>
        <w:rFonts w:asciiTheme="majorHAnsi" w:hAnsiTheme="majorHAnsi" w:cstheme="majorHAnsi"/>
        <w:color w:val="17365D" w:themeColor="text2" w:themeShade="BF"/>
        <w:sz w:val="24"/>
        <w:szCs w:val="24"/>
      </w:rPr>
      <w:fldChar w:fldCharType="separate"/>
    </w:r>
    <w:r w:rsidR="00AE0FEB" w:rsidRPr="00A914C7">
      <w:rPr>
        <w:rFonts w:asciiTheme="majorHAnsi" w:hAnsiTheme="majorHAnsi" w:cstheme="majorHAnsi"/>
        <w:noProof/>
        <w:color w:val="17365D" w:themeColor="text2" w:themeShade="BF"/>
        <w:sz w:val="24"/>
        <w:szCs w:val="24"/>
      </w:rPr>
      <w:t>1</w:t>
    </w:r>
    <w:r w:rsidRPr="00A914C7">
      <w:rPr>
        <w:rFonts w:asciiTheme="majorHAnsi" w:hAnsiTheme="majorHAnsi" w:cstheme="majorHAnsi"/>
        <w:color w:val="17365D" w:themeColor="text2" w:themeShade="BF"/>
        <w:sz w:val="24"/>
        <w:szCs w:val="24"/>
      </w:rPr>
      <w:fldChar w:fldCharType="end"/>
    </w:r>
    <w:r w:rsidRPr="00A914C7">
      <w:rPr>
        <w:rFonts w:asciiTheme="majorHAnsi" w:hAnsiTheme="majorHAnsi" w:cstheme="majorHAnsi"/>
        <w:color w:val="17365D" w:themeColor="text2" w:themeShade="BF"/>
        <w:sz w:val="24"/>
        <w:szCs w:val="24"/>
      </w:rPr>
      <w:t xml:space="preserve"> | </w:t>
    </w:r>
    <w:r w:rsidRPr="00A914C7">
      <w:rPr>
        <w:rFonts w:asciiTheme="majorHAnsi" w:hAnsiTheme="majorHAnsi" w:cstheme="majorHAnsi"/>
        <w:color w:val="17365D" w:themeColor="text2" w:themeShade="BF"/>
        <w:sz w:val="24"/>
        <w:szCs w:val="24"/>
      </w:rPr>
      <w:fldChar w:fldCharType="begin"/>
    </w:r>
    <w:r w:rsidRPr="00A914C7">
      <w:rPr>
        <w:rFonts w:asciiTheme="majorHAnsi" w:hAnsiTheme="majorHAnsi" w:cstheme="majorHAnsi"/>
        <w:color w:val="17365D" w:themeColor="text2" w:themeShade="BF"/>
        <w:sz w:val="24"/>
        <w:szCs w:val="24"/>
      </w:rPr>
      <w:instrText xml:space="preserve"> NUMPAGES  \* Arabic  \* MERGEFORMAT </w:instrText>
    </w:r>
    <w:r w:rsidRPr="00A914C7">
      <w:rPr>
        <w:rFonts w:asciiTheme="majorHAnsi" w:hAnsiTheme="majorHAnsi" w:cstheme="majorHAnsi"/>
        <w:color w:val="17365D" w:themeColor="text2" w:themeShade="BF"/>
        <w:sz w:val="24"/>
        <w:szCs w:val="24"/>
      </w:rPr>
      <w:fldChar w:fldCharType="separate"/>
    </w:r>
    <w:r w:rsidR="00AE0FEB" w:rsidRPr="00A914C7">
      <w:rPr>
        <w:rFonts w:asciiTheme="majorHAnsi" w:hAnsiTheme="majorHAnsi" w:cstheme="majorHAnsi"/>
        <w:noProof/>
        <w:color w:val="17365D" w:themeColor="text2" w:themeShade="BF"/>
        <w:sz w:val="24"/>
        <w:szCs w:val="24"/>
      </w:rPr>
      <w:t>11</w:t>
    </w:r>
    <w:r w:rsidRPr="00A914C7">
      <w:rPr>
        <w:rFonts w:asciiTheme="majorHAnsi" w:hAnsiTheme="majorHAnsi" w:cstheme="majorHAnsi"/>
        <w:color w:val="17365D" w:themeColor="text2" w:themeShade="BF"/>
        <w:sz w:val="24"/>
        <w:szCs w:val="24"/>
      </w:rPr>
      <w:fldChar w:fldCharType="end"/>
    </w:r>
  </w:p>
  <w:p w14:paraId="7D20AFED" w14:textId="77777777" w:rsidR="005B0976" w:rsidRDefault="005B0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4357" w14:textId="77777777" w:rsidR="00691FB5" w:rsidRDefault="00691FB5" w:rsidP="005B0976">
      <w:pPr>
        <w:spacing w:line="240" w:lineRule="auto"/>
      </w:pPr>
      <w:r>
        <w:separator/>
      </w:r>
    </w:p>
  </w:footnote>
  <w:footnote w:type="continuationSeparator" w:id="0">
    <w:p w14:paraId="41DDC953" w14:textId="77777777" w:rsidR="00691FB5" w:rsidRDefault="00691FB5" w:rsidP="005B09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E6409"/>
    <w:multiLevelType w:val="hybridMultilevel"/>
    <w:tmpl w:val="16901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B651B0"/>
    <w:multiLevelType w:val="hybridMultilevel"/>
    <w:tmpl w:val="11AA2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7560C7"/>
    <w:multiLevelType w:val="multilevel"/>
    <w:tmpl w:val="DE40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A92C1C"/>
    <w:multiLevelType w:val="multilevel"/>
    <w:tmpl w:val="EC3AEA2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D243F1D"/>
    <w:multiLevelType w:val="multilevel"/>
    <w:tmpl w:val="EED2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A596C"/>
    <w:multiLevelType w:val="multilevel"/>
    <w:tmpl w:val="9D30A4C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3E5063"/>
    <w:multiLevelType w:val="hybridMultilevel"/>
    <w:tmpl w:val="59663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5D2A85"/>
    <w:multiLevelType w:val="multilevel"/>
    <w:tmpl w:val="B896E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B723E8"/>
    <w:multiLevelType w:val="multilevel"/>
    <w:tmpl w:val="4C806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29496C"/>
    <w:multiLevelType w:val="multilevel"/>
    <w:tmpl w:val="DC924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46B38FA"/>
    <w:multiLevelType w:val="hybridMultilevel"/>
    <w:tmpl w:val="2A1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F3D83"/>
    <w:multiLevelType w:val="multilevel"/>
    <w:tmpl w:val="F738B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83E3B"/>
    <w:multiLevelType w:val="multilevel"/>
    <w:tmpl w:val="37C29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887C81"/>
    <w:multiLevelType w:val="hybridMultilevel"/>
    <w:tmpl w:val="8500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42D3F"/>
    <w:multiLevelType w:val="hybridMultilevel"/>
    <w:tmpl w:val="FAE8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14700"/>
    <w:multiLevelType w:val="multilevel"/>
    <w:tmpl w:val="0236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4"/>
  </w:num>
  <w:num w:numId="4">
    <w:abstractNumId w:val="9"/>
  </w:num>
  <w:num w:numId="5">
    <w:abstractNumId w:val="12"/>
  </w:num>
  <w:num w:numId="6">
    <w:abstractNumId w:val="15"/>
  </w:num>
  <w:num w:numId="7">
    <w:abstractNumId w:val="11"/>
  </w:num>
  <w:num w:numId="8">
    <w:abstractNumId w:val="7"/>
  </w:num>
  <w:num w:numId="9">
    <w:abstractNumId w:val="3"/>
  </w:num>
  <w:num w:numId="10">
    <w:abstractNumId w:val="5"/>
  </w:num>
  <w:num w:numId="11">
    <w:abstractNumId w:val="14"/>
  </w:num>
  <w:num w:numId="12">
    <w:abstractNumId w:val="10"/>
  </w:num>
  <w:num w:numId="13">
    <w:abstractNumId w:val="6"/>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FD"/>
    <w:rsid w:val="00003114"/>
    <w:rsid w:val="00030282"/>
    <w:rsid w:val="00046178"/>
    <w:rsid w:val="000516D3"/>
    <w:rsid w:val="00067AAE"/>
    <w:rsid w:val="000707F7"/>
    <w:rsid w:val="00072710"/>
    <w:rsid w:val="00081B1B"/>
    <w:rsid w:val="0008234D"/>
    <w:rsid w:val="000A41CE"/>
    <w:rsid w:val="000C67E3"/>
    <w:rsid w:val="000C70CE"/>
    <w:rsid w:val="000D66DC"/>
    <w:rsid w:val="000E5784"/>
    <w:rsid w:val="000F0B09"/>
    <w:rsid w:val="000F3344"/>
    <w:rsid w:val="0010170B"/>
    <w:rsid w:val="001045DD"/>
    <w:rsid w:val="00122EC8"/>
    <w:rsid w:val="00136640"/>
    <w:rsid w:val="0017244E"/>
    <w:rsid w:val="00192B41"/>
    <w:rsid w:val="001B15D9"/>
    <w:rsid w:val="001C2B6B"/>
    <w:rsid w:val="001D7EA0"/>
    <w:rsid w:val="001F5354"/>
    <w:rsid w:val="00211551"/>
    <w:rsid w:val="00230814"/>
    <w:rsid w:val="0024358E"/>
    <w:rsid w:val="00244045"/>
    <w:rsid w:val="0025208E"/>
    <w:rsid w:val="002531E3"/>
    <w:rsid w:val="0025416F"/>
    <w:rsid w:val="00256B25"/>
    <w:rsid w:val="002803BA"/>
    <w:rsid w:val="002A19D8"/>
    <w:rsid w:val="002B109D"/>
    <w:rsid w:val="002F1F5B"/>
    <w:rsid w:val="002F2D12"/>
    <w:rsid w:val="003108A7"/>
    <w:rsid w:val="0031136A"/>
    <w:rsid w:val="00332C7A"/>
    <w:rsid w:val="00351E27"/>
    <w:rsid w:val="00357596"/>
    <w:rsid w:val="00364AB4"/>
    <w:rsid w:val="0038086B"/>
    <w:rsid w:val="0038139D"/>
    <w:rsid w:val="00392397"/>
    <w:rsid w:val="00396308"/>
    <w:rsid w:val="003A2827"/>
    <w:rsid w:val="003A2BF8"/>
    <w:rsid w:val="003B20EE"/>
    <w:rsid w:val="003C1F24"/>
    <w:rsid w:val="003C47AA"/>
    <w:rsid w:val="003C5B32"/>
    <w:rsid w:val="003E46D8"/>
    <w:rsid w:val="003F2C94"/>
    <w:rsid w:val="00404658"/>
    <w:rsid w:val="00412B93"/>
    <w:rsid w:val="004255C8"/>
    <w:rsid w:val="00447CCB"/>
    <w:rsid w:val="0047087A"/>
    <w:rsid w:val="004947BB"/>
    <w:rsid w:val="00496F02"/>
    <w:rsid w:val="004A641F"/>
    <w:rsid w:val="004B0160"/>
    <w:rsid w:val="004C58A7"/>
    <w:rsid w:val="004C69FB"/>
    <w:rsid w:val="004D6D46"/>
    <w:rsid w:val="004F280C"/>
    <w:rsid w:val="004F401E"/>
    <w:rsid w:val="00501F93"/>
    <w:rsid w:val="00514A55"/>
    <w:rsid w:val="0053482C"/>
    <w:rsid w:val="00541D79"/>
    <w:rsid w:val="0055252B"/>
    <w:rsid w:val="005526DA"/>
    <w:rsid w:val="0055406E"/>
    <w:rsid w:val="0055504E"/>
    <w:rsid w:val="005568CD"/>
    <w:rsid w:val="0057489D"/>
    <w:rsid w:val="005749BA"/>
    <w:rsid w:val="00577C86"/>
    <w:rsid w:val="00594C0F"/>
    <w:rsid w:val="005B06C0"/>
    <w:rsid w:val="005B0976"/>
    <w:rsid w:val="005B4B82"/>
    <w:rsid w:val="005C01C2"/>
    <w:rsid w:val="005C231F"/>
    <w:rsid w:val="006001EA"/>
    <w:rsid w:val="0060722D"/>
    <w:rsid w:val="00634794"/>
    <w:rsid w:val="00644AC7"/>
    <w:rsid w:val="006453B2"/>
    <w:rsid w:val="0065119B"/>
    <w:rsid w:val="00672C85"/>
    <w:rsid w:val="00691FB5"/>
    <w:rsid w:val="006B0970"/>
    <w:rsid w:val="006B2299"/>
    <w:rsid w:val="006C55A1"/>
    <w:rsid w:val="006C669F"/>
    <w:rsid w:val="006C6741"/>
    <w:rsid w:val="006C69EB"/>
    <w:rsid w:val="006F2A09"/>
    <w:rsid w:val="006F5602"/>
    <w:rsid w:val="006F7AEE"/>
    <w:rsid w:val="007134C5"/>
    <w:rsid w:val="00720215"/>
    <w:rsid w:val="0074192B"/>
    <w:rsid w:val="00757ACA"/>
    <w:rsid w:val="00764268"/>
    <w:rsid w:val="007666BA"/>
    <w:rsid w:val="00775624"/>
    <w:rsid w:val="00796323"/>
    <w:rsid w:val="007A02E1"/>
    <w:rsid w:val="007C3B24"/>
    <w:rsid w:val="007C51B4"/>
    <w:rsid w:val="007D0347"/>
    <w:rsid w:val="007E17F6"/>
    <w:rsid w:val="007F551C"/>
    <w:rsid w:val="00817B1D"/>
    <w:rsid w:val="0083465C"/>
    <w:rsid w:val="00836E70"/>
    <w:rsid w:val="00866EAA"/>
    <w:rsid w:val="008779C6"/>
    <w:rsid w:val="0088138C"/>
    <w:rsid w:val="008976B8"/>
    <w:rsid w:val="008B4803"/>
    <w:rsid w:val="008C4625"/>
    <w:rsid w:val="008D6A78"/>
    <w:rsid w:val="008F65AC"/>
    <w:rsid w:val="00904867"/>
    <w:rsid w:val="0092349A"/>
    <w:rsid w:val="00933A05"/>
    <w:rsid w:val="00937CF8"/>
    <w:rsid w:val="0095414E"/>
    <w:rsid w:val="00954250"/>
    <w:rsid w:val="00960207"/>
    <w:rsid w:val="0096253E"/>
    <w:rsid w:val="009A6C21"/>
    <w:rsid w:val="009C7D16"/>
    <w:rsid w:val="009D46A5"/>
    <w:rsid w:val="00A00795"/>
    <w:rsid w:val="00A05D99"/>
    <w:rsid w:val="00A0688C"/>
    <w:rsid w:val="00A069A5"/>
    <w:rsid w:val="00A11424"/>
    <w:rsid w:val="00A14E38"/>
    <w:rsid w:val="00A35CE6"/>
    <w:rsid w:val="00A3751B"/>
    <w:rsid w:val="00A539B8"/>
    <w:rsid w:val="00A7180D"/>
    <w:rsid w:val="00A768E2"/>
    <w:rsid w:val="00A82709"/>
    <w:rsid w:val="00A84A66"/>
    <w:rsid w:val="00A914C7"/>
    <w:rsid w:val="00A97B34"/>
    <w:rsid w:val="00AA77C8"/>
    <w:rsid w:val="00AC4104"/>
    <w:rsid w:val="00AC4A2F"/>
    <w:rsid w:val="00AD02C6"/>
    <w:rsid w:val="00AE0FEB"/>
    <w:rsid w:val="00AF7F18"/>
    <w:rsid w:val="00B1028A"/>
    <w:rsid w:val="00B2040D"/>
    <w:rsid w:val="00B20D1D"/>
    <w:rsid w:val="00B25425"/>
    <w:rsid w:val="00B26D5C"/>
    <w:rsid w:val="00B33300"/>
    <w:rsid w:val="00B62990"/>
    <w:rsid w:val="00B65B0E"/>
    <w:rsid w:val="00B74C42"/>
    <w:rsid w:val="00B76660"/>
    <w:rsid w:val="00B83460"/>
    <w:rsid w:val="00B93B68"/>
    <w:rsid w:val="00BA32CA"/>
    <w:rsid w:val="00BA7656"/>
    <w:rsid w:val="00BB3898"/>
    <w:rsid w:val="00BD7EE1"/>
    <w:rsid w:val="00BF1002"/>
    <w:rsid w:val="00BF7123"/>
    <w:rsid w:val="00C016D4"/>
    <w:rsid w:val="00C04524"/>
    <w:rsid w:val="00C13B00"/>
    <w:rsid w:val="00C34A17"/>
    <w:rsid w:val="00C41F45"/>
    <w:rsid w:val="00C43258"/>
    <w:rsid w:val="00C702BF"/>
    <w:rsid w:val="00C84EED"/>
    <w:rsid w:val="00CB3C08"/>
    <w:rsid w:val="00CC4ED5"/>
    <w:rsid w:val="00CE2111"/>
    <w:rsid w:val="00CE7E4C"/>
    <w:rsid w:val="00D017FE"/>
    <w:rsid w:val="00D02EB8"/>
    <w:rsid w:val="00D15F69"/>
    <w:rsid w:val="00D17128"/>
    <w:rsid w:val="00D26909"/>
    <w:rsid w:val="00D26EA1"/>
    <w:rsid w:val="00D31753"/>
    <w:rsid w:val="00D42E45"/>
    <w:rsid w:val="00D435FD"/>
    <w:rsid w:val="00D46A3A"/>
    <w:rsid w:val="00D6214F"/>
    <w:rsid w:val="00D64EE2"/>
    <w:rsid w:val="00D86439"/>
    <w:rsid w:val="00D97445"/>
    <w:rsid w:val="00DA1A4C"/>
    <w:rsid w:val="00DD6C78"/>
    <w:rsid w:val="00DF17FD"/>
    <w:rsid w:val="00E10976"/>
    <w:rsid w:val="00E209EA"/>
    <w:rsid w:val="00E30129"/>
    <w:rsid w:val="00E56CD5"/>
    <w:rsid w:val="00E7079E"/>
    <w:rsid w:val="00EA47F2"/>
    <w:rsid w:val="00ED01A0"/>
    <w:rsid w:val="00EF3597"/>
    <w:rsid w:val="00F012E0"/>
    <w:rsid w:val="00F01E59"/>
    <w:rsid w:val="00F05FB5"/>
    <w:rsid w:val="00F06662"/>
    <w:rsid w:val="00F267BB"/>
    <w:rsid w:val="00F33174"/>
    <w:rsid w:val="00F4655C"/>
    <w:rsid w:val="00F56B0D"/>
    <w:rsid w:val="00F67CFF"/>
    <w:rsid w:val="00F75048"/>
    <w:rsid w:val="00F801F0"/>
    <w:rsid w:val="00FA12B8"/>
    <w:rsid w:val="00FA2681"/>
    <w:rsid w:val="00FA7F44"/>
    <w:rsid w:val="00FD1585"/>
    <w:rsid w:val="00FE1FE1"/>
    <w:rsid w:val="00FE63BB"/>
    <w:rsid w:val="00FF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0D2F"/>
  <w15:docId w15:val="{E69D1700-6FD2-4B78-A25F-DC39BDB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707F7"/>
    <w:pPr>
      <w:ind w:left="720"/>
      <w:contextualSpacing/>
    </w:pPr>
  </w:style>
  <w:style w:type="paragraph" w:styleId="Header">
    <w:name w:val="header"/>
    <w:basedOn w:val="Normal"/>
    <w:link w:val="HeaderChar"/>
    <w:uiPriority w:val="99"/>
    <w:unhideWhenUsed/>
    <w:rsid w:val="005B0976"/>
    <w:pPr>
      <w:tabs>
        <w:tab w:val="center" w:pos="4513"/>
        <w:tab w:val="right" w:pos="9026"/>
      </w:tabs>
      <w:spacing w:line="240" w:lineRule="auto"/>
    </w:pPr>
  </w:style>
  <w:style w:type="character" w:customStyle="1" w:styleId="HeaderChar">
    <w:name w:val="Header Char"/>
    <w:basedOn w:val="DefaultParagraphFont"/>
    <w:link w:val="Header"/>
    <w:uiPriority w:val="99"/>
    <w:rsid w:val="005B0976"/>
  </w:style>
  <w:style w:type="paragraph" w:styleId="Footer">
    <w:name w:val="footer"/>
    <w:basedOn w:val="Normal"/>
    <w:link w:val="FooterChar"/>
    <w:uiPriority w:val="99"/>
    <w:unhideWhenUsed/>
    <w:rsid w:val="005B0976"/>
    <w:pPr>
      <w:tabs>
        <w:tab w:val="center" w:pos="4513"/>
        <w:tab w:val="right" w:pos="9026"/>
      </w:tabs>
      <w:spacing w:line="240" w:lineRule="auto"/>
    </w:pPr>
  </w:style>
  <w:style w:type="character" w:customStyle="1" w:styleId="FooterChar">
    <w:name w:val="Footer Char"/>
    <w:basedOn w:val="DefaultParagraphFont"/>
    <w:link w:val="Footer"/>
    <w:uiPriority w:val="99"/>
    <w:rsid w:val="005B0976"/>
  </w:style>
  <w:style w:type="paragraph" w:styleId="BalloonText">
    <w:name w:val="Balloon Text"/>
    <w:basedOn w:val="Normal"/>
    <w:link w:val="BalloonTextChar"/>
    <w:uiPriority w:val="99"/>
    <w:semiHidden/>
    <w:unhideWhenUsed/>
    <w:rsid w:val="00D621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Mamasita</dc:creator>
  <cp:lastModifiedBy>morrisseymccann morrisseymccann</cp:lastModifiedBy>
  <cp:revision>15</cp:revision>
  <dcterms:created xsi:type="dcterms:W3CDTF">2020-02-13T10:29:00Z</dcterms:created>
  <dcterms:modified xsi:type="dcterms:W3CDTF">2020-02-13T13:14:00Z</dcterms:modified>
</cp:coreProperties>
</file>